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38" w:rsidRDefault="00194FF7">
      <w:pPr>
        <w:shd w:val="clear" w:color="auto" w:fill="C6D9F1"/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ТЕХНИЧКА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СПЕЦИФИКАЦИЈА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4D1838" w:rsidRDefault="004D1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:rsidR="004D1838" w:rsidRDefault="004D18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:rsidR="004D1838" w:rsidRDefault="00194F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iCs/>
        </w:rPr>
        <w:t>Врста</w:t>
      </w:r>
      <w:proofErr w:type="spellEnd"/>
      <w:r>
        <w:rPr>
          <w:rFonts w:ascii="Times New Roman" w:eastAsia="Calibri" w:hAnsi="Times New Roman" w:cs="Times New Roman"/>
          <w:b/>
          <w:bCs/>
          <w:i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</w:rPr>
        <w:t>добра-</w:t>
      </w:r>
      <w:r>
        <w:rPr>
          <w:rFonts w:ascii="Times New Roman" w:eastAsia="Calibri" w:hAnsi="Times New Roman" w:cs="Times New Roman"/>
          <w:bCs/>
          <w:iCs/>
        </w:rPr>
        <w:t>Јавна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набавка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добара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отвореном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поступку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Calibri" w:hAnsi="Times New Roman" w:cs="Times New Roman"/>
          <w:bCs/>
          <w:lang w:val="sr-Cyrl-CS"/>
        </w:rPr>
        <w:t>СРЕДСТВА ЗА ХИГЈЕНУ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="0018544E" w:rsidRPr="0018544E">
        <w:rPr>
          <w:rFonts w:ascii="Times New Roman" w:hAnsi="Times New Roman"/>
          <w:b/>
          <w:color w:val="FF0000"/>
          <w:sz w:val="24"/>
          <w:szCs w:val="24"/>
          <w:lang w:val="sr-Latn-RS"/>
        </w:rPr>
        <w:t xml:space="preserve"> </w:t>
      </w:r>
      <w:r w:rsidR="00867315" w:rsidRPr="00867315">
        <w:rPr>
          <w:rFonts w:ascii="Times New Roman" w:hAnsi="Times New Roman"/>
          <w:b/>
          <w:sz w:val="24"/>
          <w:szCs w:val="24"/>
          <w:lang w:val="sr-Cyrl-CS"/>
        </w:rPr>
        <w:t xml:space="preserve">616-02-02/26 </w:t>
      </w:r>
      <w:r>
        <w:rPr>
          <w:rFonts w:ascii="Times New Roman" w:eastAsia="Calibri" w:hAnsi="Times New Roman" w:cs="Times New Roman"/>
          <w:lang w:val="sr-Cyrl-CS"/>
        </w:rPr>
        <w:t xml:space="preserve">за потребе </w:t>
      </w:r>
      <w:proofErr w:type="gramStart"/>
      <w:r>
        <w:rPr>
          <w:rFonts w:ascii="Times New Roman" w:eastAsia="Calibri" w:hAnsi="Times New Roman" w:cs="Times New Roman"/>
          <w:lang w:val="sr-Cyrl-CS"/>
        </w:rPr>
        <w:t xml:space="preserve">корисника  </w:t>
      </w:r>
      <w:r>
        <w:rPr>
          <w:rFonts w:ascii="Times New Roman" w:eastAsia="Calibri" w:hAnsi="Times New Roman" w:cs="Times New Roman"/>
          <w:lang w:val="sl-SI"/>
        </w:rPr>
        <w:t>Дом</w:t>
      </w:r>
      <w:r>
        <w:rPr>
          <w:rFonts w:ascii="Times New Roman" w:eastAsia="Calibri" w:hAnsi="Times New Roman" w:cs="Times New Roman"/>
        </w:rPr>
        <w:t>а</w:t>
      </w:r>
      <w:proofErr w:type="gramEnd"/>
      <w:r>
        <w:rPr>
          <w:rFonts w:ascii="Times New Roman" w:eastAsia="Calibri" w:hAnsi="Times New Roman" w:cs="Times New Roman"/>
          <w:lang w:val="sl-SI"/>
        </w:rPr>
        <w:t xml:space="preserve"> </w:t>
      </w:r>
      <w:r>
        <w:rPr>
          <w:rFonts w:ascii="Times New Roman" w:eastAsia="Calibri" w:hAnsi="Times New Roman" w:cs="Times New Roman"/>
          <w:lang w:val="sr-Cyrl-CS"/>
        </w:rPr>
        <w:t>за децу и лица ометена у развоју</w:t>
      </w:r>
      <w:r>
        <w:rPr>
          <w:rFonts w:ascii="Times New Roman" w:eastAsia="Calibri" w:hAnsi="Times New Roman" w:cs="Times New Roman"/>
          <w:lang w:val="sl-SI"/>
        </w:rPr>
        <w:t xml:space="preserve">‚‚Др Никола Шуменковић‚‚ </w:t>
      </w:r>
      <w:r>
        <w:rPr>
          <w:rFonts w:ascii="Times New Roman" w:eastAsia="Calibri" w:hAnsi="Times New Roman" w:cs="Times New Roman"/>
          <w:lang w:val="sr-Cyrl-CS"/>
        </w:rPr>
        <w:t>Стамница</w:t>
      </w:r>
      <w:r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bCs/>
          <w:lang w:val="sr-Latn-CS"/>
        </w:rPr>
        <w:t xml:space="preserve"> </w:t>
      </w:r>
    </w:p>
    <w:p w:rsidR="004D1838" w:rsidRDefault="00194FF7">
      <w:pPr>
        <w:pStyle w:val="ListParagraph"/>
        <w:numPr>
          <w:ilvl w:val="0"/>
          <w:numId w:val="1"/>
        </w:numPr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Квалитет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Карактеристике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sl-SI"/>
        </w:rPr>
        <w:t>и  квалитет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  понуђених добара, која се испоручују, морају у свему одговарати назначеним  карактеристикама и квалитету, у складу са  обавезујућим  стандардима и принудним прописима за ту врсту производа. </w:t>
      </w:r>
    </w:p>
    <w:p w:rsidR="004D1838" w:rsidRDefault="00194FF7">
      <w:pPr>
        <w:pStyle w:val="ListParagraph"/>
        <w:numPr>
          <w:ilvl w:val="0"/>
          <w:numId w:val="1"/>
        </w:numPr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Начин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спровођења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контроле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обезбеђивања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гаранције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квалитета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Добра која су предмет овог уговора морају бити упакована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sr-Cyrl-CS"/>
        </w:rPr>
        <w:t>у  произвођачкој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амбалажи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која одговара технолошким захтевима за предметна добра и транспортована одговарајућим возилом. </w:t>
      </w:r>
    </w:p>
    <w:p w:rsidR="004D1838" w:rsidRDefault="00194FF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Рок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испоруке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добара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Испоручилац се обавезује да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sr-Cyrl-CS"/>
        </w:rPr>
        <w:t>тражена  добра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испоручује  у року од 3 дана  од дана достављања писаног требовања  наручиоца. Динамика испоруке је  радним даном..</w:t>
      </w:r>
    </w:p>
    <w:p w:rsidR="004D1838" w:rsidRDefault="00194FF7">
      <w:pPr>
        <w:pStyle w:val="ListParagraph"/>
        <w:numPr>
          <w:ilvl w:val="0"/>
          <w:numId w:val="1"/>
        </w:num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испоруке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Испорука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франко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ометена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Шуменковић“Стамница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 </w:t>
      </w:r>
    </w:p>
    <w:p w:rsidR="004D1838" w:rsidRPr="00036502" w:rsidRDefault="00194FF7" w:rsidP="00036502">
      <w:pPr>
        <w:pStyle w:val="ListParagraph"/>
        <w:numPr>
          <w:ilvl w:val="0"/>
          <w:numId w:val="1"/>
        </w:num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502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 </w:t>
      </w:r>
      <w:r w:rsidRPr="00036502">
        <w:rPr>
          <w:rFonts w:ascii="Times New Roman" w:eastAsia="MS Mincho" w:hAnsi="Times New Roman" w:cs="Times New Roman"/>
          <w:b/>
          <w:sz w:val="24"/>
          <w:szCs w:val="24"/>
          <w:lang w:val="sr-Cyrl-CS"/>
        </w:rPr>
        <w:t>Динамика испоруке</w:t>
      </w:r>
      <w:r w:rsidRPr="00036502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 –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Динамика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испоруке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сваким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радним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даном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требовању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наручиоца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Испорука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добара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се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врши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сукцесивно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току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године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посебном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требовању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наручиоца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Понуђач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дужан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прихвати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динамику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испоруке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добара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одређену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стране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наручиоца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уколико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требовање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издато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складу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са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уговором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Наручилац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има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благовремено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промени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динамику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испорука</w:t>
      </w:r>
      <w:proofErr w:type="spellEnd"/>
      <w:r w:rsidRPr="0003650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D1838" w:rsidRDefault="004D1838">
      <w:p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404D" w:rsidRDefault="00194FF7" w:rsidP="0003650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У доле представљеном табеларном приказану приказана је врста сваког добра, са јединицама мера, количинама и траженим карактеристикама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</w:t>
      </w:r>
    </w:p>
    <w:p w:rsidR="004D1838" w:rsidRDefault="00194FF7" w:rsidP="00036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Средства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хигијену</w:t>
      </w:r>
      <w:proofErr w:type="spellEnd"/>
    </w:p>
    <w:p w:rsidR="004D1838" w:rsidRDefault="00194FF7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</w:t>
      </w:r>
    </w:p>
    <w:tbl>
      <w:tblPr>
        <w:tblW w:w="10660" w:type="dxa"/>
        <w:tblInd w:w="-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1418"/>
        <w:gridCol w:w="1984"/>
        <w:gridCol w:w="3969"/>
      </w:tblGrid>
      <w:tr w:rsidR="004D1838" w:rsidTr="00806F55">
        <w:trPr>
          <w:cantSplit/>
          <w:trHeight w:val="1155"/>
        </w:trPr>
        <w:tc>
          <w:tcPr>
            <w:tcW w:w="879" w:type="dxa"/>
            <w:vAlign w:val="center"/>
          </w:tcPr>
          <w:p w:rsidR="004D1838" w:rsidRDefault="00194FF7" w:rsidP="00806F55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Р.б.</w:t>
            </w:r>
          </w:p>
        </w:tc>
        <w:tc>
          <w:tcPr>
            <w:tcW w:w="2410" w:type="dxa"/>
            <w:vAlign w:val="center"/>
          </w:tcPr>
          <w:p w:rsidR="004D1838" w:rsidRDefault="00194F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Назив артикла</w:t>
            </w:r>
          </w:p>
        </w:tc>
        <w:tc>
          <w:tcPr>
            <w:tcW w:w="1418" w:type="dxa"/>
            <w:vAlign w:val="center"/>
          </w:tcPr>
          <w:p w:rsidR="004D1838" w:rsidRDefault="00194F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Јед. мере</w:t>
            </w:r>
          </w:p>
        </w:tc>
        <w:tc>
          <w:tcPr>
            <w:tcW w:w="1984" w:type="dxa"/>
            <w:vAlign w:val="center"/>
          </w:tcPr>
          <w:p w:rsidR="004D1838" w:rsidRDefault="00194F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Количина</w:t>
            </w:r>
          </w:p>
        </w:tc>
        <w:tc>
          <w:tcPr>
            <w:tcW w:w="3969" w:type="dxa"/>
            <w:vAlign w:val="center"/>
          </w:tcPr>
          <w:p w:rsidR="004D1838" w:rsidRDefault="00194F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Карактеристике</w:t>
            </w:r>
          </w:p>
        </w:tc>
      </w:tr>
      <w:tr w:rsidR="004D1838" w:rsidTr="00806F55">
        <w:trPr>
          <w:cantSplit/>
          <w:trHeight w:val="305"/>
        </w:trPr>
        <w:tc>
          <w:tcPr>
            <w:tcW w:w="879" w:type="dxa"/>
            <w:vAlign w:val="center"/>
          </w:tcPr>
          <w:p w:rsidR="004D1838" w:rsidRDefault="004D1838" w:rsidP="00806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4D1838" w:rsidRDefault="0019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418" w:type="dxa"/>
            <w:vAlign w:val="center"/>
          </w:tcPr>
          <w:p w:rsidR="004D1838" w:rsidRDefault="0019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984" w:type="dxa"/>
            <w:vAlign w:val="center"/>
          </w:tcPr>
          <w:p w:rsidR="004D1838" w:rsidRDefault="0019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969" w:type="dxa"/>
            <w:vAlign w:val="center"/>
          </w:tcPr>
          <w:p w:rsidR="004D1838" w:rsidRDefault="0019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RS"/>
              </w:rPr>
              <w:t>8.</w:t>
            </w:r>
          </w:p>
        </w:tc>
      </w:tr>
      <w:tr w:rsidR="00CE00B4" w:rsidRPr="00CE00B4" w:rsidTr="006760B8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Средство за општу дезинфекцију</w:t>
            </w: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лит.</w:t>
            </w:r>
          </w:p>
        </w:tc>
        <w:tc>
          <w:tcPr>
            <w:tcW w:w="1984" w:type="dxa"/>
          </w:tcPr>
          <w:p w:rsidR="00817A9D" w:rsidRPr="00CE00B4" w:rsidRDefault="00817A9D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9" w:type="dxa"/>
          </w:tcPr>
          <w:p w:rsidR="00817A9D" w:rsidRPr="00CE00B4" w:rsidRDefault="00817A9D">
            <w:pPr>
              <w:spacing w:before="14" w:after="0"/>
              <w:ind w:left="97"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Биоразградиво средство за општу дезинфекцију (подова, играчака, столова, радних површина, посуђа, умиваоника) на бази активног кисеоника из водоник пероксида са гермицидним деловањем, концетрат-биоцид.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Састав:Водоник  пероксид 35 %, лимунска киселина &lt;5%.</w:t>
            </w:r>
          </w:p>
          <w:p w:rsidR="00817A9D" w:rsidRPr="00CE00B4" w:rsidRDefault="00817A9D">
            <w:pPr>
              <w:spacing w:after="0" w:line="251" w:lineRule="auto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</w:tr>
      <w:tr w:rsidR="00CE00B4" w:rsidRPr="00CE00B4" w:rsidTr="006760B8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Средство за дезинфекцију руку</w:t>
            </w: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лит.</w:t>
            </w:r>
          </w:p>
        </w:tc>
        <w:tc>
          <w:tcPr>
            <w:tcW w:w="1984" w:type="dxa"/>
          </w:tcPr>
          <w:p w:rsidR="00817A9D" w:rsidRPr="00CE00B4" w:rsidRDefault="00CB0C35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969" w:type="dxa"/>
          </w:tcPr>
          <w:p w:rsidR="00817A9D" w:rsidRPr="00CE00B4" w:rsidRDefault="00817A9D">
            <w:pPr>
              <w:spacing w:before="8" w:after="0"/>
              <w:ind w:left="97" w:right="2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Средство за дезинфекцију руку биоцид </w:t>
            </w:r>
          </w:p>
          <w:p w:rsidR="00817A9D" w:rsidRPr="00CE00B4" w:rsidRDefault="00817A9D">
            <w:pPr>
              <w:spacing w:before="8" w:after="0"/>
              <w:ind w:left="97" w:right="2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(бактерицид, вируцид, фунгицид, микобактерицид, туберкулоцид) Састав:Етанол70-90%; пропанол -2-ол (2-пропанол) 10-20%; бифенил-2-ол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(2-фенифенол) 0,1-0,25%.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Паковање: 1/1 </w:t>
            </w:r>
          </w:p>
        </w:tc>
      </w:tr>
      <w:tr w:rsidR="00CE00B4" w:rsidRPr="00CE00B4" w:rsidTr="006760B8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Санитар </w:t>
            </w:r>
          </w:p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лит</w:t>
            </w:r>
          </w:p>
        </w:tc>
        <w:tc>
          <w:tcPr>
            <w:tcW w:w="1984" w:type="dxa"/>
          </w:tcPr>
          <w:p w:rsidR="00817A9D" w:rsidRPr="00CE00B4" w:rsidRDefault="00817A9D" w:rsidP="00CB0C35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</w:t>
            </w:r>
            <w:r w:rsidR="00CB0C35" w:rsidRPr="00CE00B4">
              <w:rPr>
                <w:rFonts w:ascii="Times New Roman" w:hAnsi="Times New Roman" w:cs="Times New Roman"/>
              </w:rPr>
              <w:t>3</w:t>
            </w:r>
            <w:r w:rsidRPr="00CE0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</w:tcPr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Средство за санитарије; , скида каменац.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Састав:Бензенсулфонска киселина С10-13 алкил деривати, натријумова со 5-15%; Бензенсулфонска киселина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4-С10-13-сек-алкил деривати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&lt;5%; Фосфорна киселина &lt;5%.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</w:tr>
      <w:tr w:rsidR="00CE00B4" w:rsidRPr="00CE00B4" w:rsidTr="006760B8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Средство против каменца</w:t>
            </w: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лит</w:t>
            </w:r>
          </w:p>
        </w:tc>
        <w:tc>
          <w:tcPr>
            <w:tcW w:w="1984" w:type="dxa"/>
          </w:tcPr>
          <w:p w:rsidR="00817A9D" w:rsidRPr="00CE00B4" w:rsidRDefault="00817A9D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817A9D" w:rsidRPr="00CE00B4" w:rsidRDefault="00817A9D">
            <w:pPr>
              <w:spacing w:before="12"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Средство за скидање воденог каменца.</w:t>
            </w:r>
          </w:p>
          <w:p w:rsidR="00817A9D" w:rsidRPr="00CE00B4" w:rsidRDefault="00817A9D">
            <w:pPr>
              <w:spacing w:after="0"/>
              <w:ind w:left="97" w:right="27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Састав:Фосфоорна киселина 15-30%; амидосулфонска киселина &gt;5%; натријум нитрат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&lt;5%.</w:t>
            </w:r>
          </w:p>
          <w:p w:rsidR="00817A9D" w:rsidRPr="00CE00B4" w:rsidRDefault="00817A9D">
            <w:pPr>
              <w:spacing w:after="0" w:line="246" w:lineRule="auto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</w:tr>
      <w:tr w:rsidR="00CE00B4" w:rsidRPr="00CE00B4" w:rsidTr="006760B8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Средство за одмашћивање</w:t>
            </w:r>
          </w:p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лит</w:t>
            </w:r>
          </w:p>
        </w:tc>
        <w:tc>
          <w:tcPr>
            <w:tcW w:w="1984" w:type="dxa"/>
          </w:tcPr>
          <w:p w:rsidR="00817A9D" w:rsidRPr="00CE00B4" w:rsidRDefault="00817A9D" w:rsidP="00CB0C35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</w:t>
            </w:r>
            <w:r w:rsidR="00CB0C35" w:rsidRPr="00CE0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</w:tcPr>
          <w:p w:rsidR="00817A9D" w:rsidRPr="00CE00B4" w:rsidRDefault="00817A9D">
            <w:pPr>
              <w:spacing w:before="8" w:after="0"/>
              <w:ind w:left="97" w:right="11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Средство за одмашћивање рерни и аспиратора.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Састав:Триетаноламин додецилбензен сулфонат &lt;5%;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изопропил алкохол 5-15%;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изотридеканол етоксилат &lt;5%;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калијум хидроксид &lt;2%.</w:t>
            </w:r>
          </w:p>
          <w:p w:rsidR="00817A9D" w:rsidRPr="00CE00B4" w:rsidRDefault="00817A9D">
            <w:pPr>
              <w:spacing w:after="0" w:line="244" w:lineRule="auto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Паковање: 1/1</w:t>
            </w:r>
          </w:p>
        </w:tc>
      </w:tr>
      <w:tr w:rsidR="00CE00B4" w:rsidRPr="00CE00B4" w:rsidTr="006760B8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Средство за дезинфекцију канализационих цеви</w:t>
            </w:r>
          </w:p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лит</w:t>
            </w:r>
          </w:p>
        </w:tc>
        <w:tc>
          <w:tcPr>
            <w:tcW w:w="1984" w:type="dxa"/>
          </w:tcPr>
          <w:p w:rsidR="00817A9D" w:rsidRPr="00CE00B4" w:rsidRDefault="00817A9D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817A9D" w:rsidRPr="00CE00B4" w:rsidRDefault="00817A9D">
            <w:pPr>
              <w:spacing w:before="11" w:after="0"/>
              <w:ind w:left="97" w:right="2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Биоразградиво средство за дезинфекцију одводних канализационих цеви у купатилима на бази активног кисеоника из персирћетне киселине,биоцид (бактерицид, вируцид)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Састав:Персирћетна киселина 15%; Сирћетна киселина 15-30%;</w:t>
            </w:r>
          </w:p>
          <w:p w:rsidR="00817A9D" w:rsidRPr="00CE00B4" w:rsidRDefault="00817A9D">
            <w:pPr>
              <w:spacing w:after="0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Водоник пероксид 15-30%.</w:t>
            </w:r>
          </w:p>
          <w:p w:rsidR="00817A9D" w:rsidRPr="00CE00B4" w:rsidRDefault="00817A9D">
            <w:pPr>
              <w:spacing w:after="0" w:line="254" w:lineRule="auto"/>
              <w:ind w:lef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Паковање: 1/1</w:t>
            </w:r>
          </w:p>
        </w:tc>
      </w:tr>
      <w:tr w:rsidR="00CE00B4" w:rsidRPr="00CE00B4" w:rsidTr="00806F55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</w:tcPr>
          <w:p w:rsidR="00817A9D" w:rsidRPr="00CE00B4" w:rsidRDefault="00817A9D" w:rsidP="00490A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E00B4">
              <w:rPr>
                <w:rFonts w:ascii="Times New Roman" w:hAnsi="Times New Roman" w:cs="Times New Roman"/>
                <w:sz w:val="24"/>
                <w:szCs w:val="24"/>
              </w:rPr>
              <w:t>Сона</w:t>
            </w:r>
            <w:proofErr w:type="spellEnd"/>
            <w:r w:rsidRPr="00CE0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hAnsi="Times New Roman" w:cs="Times New Roman"/>
                <w:sz w:val="24"/>
                <w:szCs w:val="24"/>
              </w:rPr>
              <w:t>киселина</w:t>
            </w:r>
            <w:proofErr w:type="spellEnd"/>
            <w:r w:rsidRPr="00CE00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0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1/1</w:t>
            </w:r>
          </w:p>
        </w:tc>
        <w:tc>
          <w:tcPr>
            <w:tcW w:w="1418" w:type="dxa"/>
          </w:tcPr>
          <w:p w:rsidR="00817A9D" w:rsidRPr="00CE00B4" w:rsidRDefault="00817A9D" w:rsidP="007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B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1984" w:type="dxa"/>
          </w:tcPr>
          <w:p w:rsidR="00817A9D" w:rsidRPr="00CE00B4" w:rsidRDefault="00817A9D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969" w:type="dxa"/>
          </w:tcPr>
          <w:p w:rsidR="00817A9D" w:rsidRPr="00CE00B4" w:rsidRDefault="00817A9D" w:rsidP="00490A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E00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Састав: хлороводонична киселина 16-18% Паковање 1/1</w:t>
            </w:r>
          </w:p>
        </w:tc>
      </w:tr>
      <w:tr w:rsidR="00CE00B4" w:rsidRPr="00CE00B4" w:rsidTr="006760B8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Сапун за лице и тело</w:t>
            </w: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100 гр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984" w:type="dxa"/>
          </w:tcPr>
          <w:p w:rsidR="00817A9D" w:rsidRPr="00CE00B4" w:rsidRDefault="00CB0C35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5</w:t>
            </w:r>
            <w:r w:rsidR="00817A9D" w:rsidRPr="00CE00B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Са глицерином, парфемисан</w:t>
            </w:r>
          </w:p>
        </w:tc>
      </w:tr>
      <w:tr w:rsidR="00CE00B4" w:rsidRPr="00CE00B4" w:rsidTr="006760B8">
        <w:trPr>
          <w:cantSplit/>
          <w:trHeight w:val="322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Течни сапун за руке</w:t>
            </w: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са пумпицом</w:t>
            </w: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500 мл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ком</w:t>
            </w:r>
          </w:p>
        </w:tc>
        <w:tc>
          <w:tcPr>
            <w:tcW w:w="1984" w:type="dxa"/>
          </w:tcPr>
          <w:p w:rsidR="00817A9D" w:rsidRPr="00CE00B4" w:rsidRDefault="00CB0C35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7</w:t>
            </w:r>
            <w:r w:rsidR="00817A9D" w:rsidRPr="00CE00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Подобан за све типове коже</w:t>
            </w:r>
          </w:p>
        </w:tc>
      </w:tr>
      <w:tr w:rsidR="00CE00B4" w:rsidRPr="00CE00B4" w:rsidTr="0056494E">
        <w:trPr>
          <w:cantSplit/>
          <w:trHeight w:val="630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Шампон за косу 1/1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л</w:t>
            </w:r>
          </w:p>
        </w:tc>
        <w:tc>
          <w:tcPr>
            <w:tcW w:w="1984" w:type="dxa"/>
          </w:tcPr>
          <w:p w:rsidR="00817A9D" w:rsidRPr="00CE00B4" w:rsidRDefault="00CB0C35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15</w:t>
            </w:r>
            <w:r w:rsidR="00817A9D" w:rsidRPr="00CE0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За све типове косе,за свакодневно прање са мирисима</w:t>
            </w:r>
          </w:p>
        </w:tc>
      </w:tr>
      <w:tr w:rsidR="00CE00B4" w:rsidRPr="00CE00B4" w:rsidTr="006760B8">
        <w:trPr>
          <w:cantSplit/>
          <w:trHeight w:val="675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Паста за зубе 75 мл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ком</w:t>
            </w:r>
          </w:p>
        </w:tc>
        <w:tc>
          <w:tcPr>
            <w:tcW w:w="1984" w:type="dxa"/>
          </w:tcPr>
          <w:p w:rsidR="00817A9D" w:rsidRPr="00CE00B4" w:rsidRDefault="00817A9D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за свеж дах</w:t>
            </w:r>
          </w:p>
        </w:tc>
      </w:tr>
      <w:tr w:rsidR="00CE00B4" w:rsidRPr="00CE00B4" w:rsidTr="006760B8">
        <w:trPr>
          <w:cantSplit/>
          <w:trHeight w:val="895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Тоалет папир трослојни  бели-паковање 24/1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пак</w:t>
            </w:r>
          </w:p>
        </w:tc>
        <w:tc>
          <w:tcPr>
            <w:tcW w:w="1984" w:type="dxa"/>
          </w:tcPr>
          <w:p w:rsidR="00817A9D" w:rsidRPr="00CE00B4" w:rsidRDefault="00CB0C35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5</w:t>
            </w:r>
            <w:r w:rsidR="00817A9D" w:rsidRPr="00CE0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бели са целулозом,</w:t>
            </w:r>
          </w:p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ролне</w:t>
            </w:r>
          </w:p>
        </w:tc>
      </w:tr>
      <w:tr w:rsidR="00CE00B4" w:rsidRPr="00CE00B4" w:rsidTr="006760B8">
        <w:trPr>
          <w:cantSplit/>
          <w:trHeight w:val="938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Папирни убруси двослојни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ком</w:t>
            </w:r>
          </w:p>
        </w:tc>
        <w:tc>
          <w:tcPr>
            <w:tcW w:w="1984" w:type="dxa"/>
          </w:tcPr>
          <w:p w:rsidR="00817A9D" w:rsidRPr="00CE00B4" w:rsidRDefault="00C718F5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3</w:t>
            </w:r>
            <w:r w:rsidR="00817A9D" w:rsidRPr="00CE0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двослојни бели од целулозе</w:t>
            </w:r>
          </w:p>
        </w:tc>
      </w:tr>
      <w:tr w:rsidR="00CE00B4" w:rsidRPr="00CE00B4" w:rsidTr="0056494E">
        <w:trPr>
          <w:cantSplit/>
          <w:trHeight w:val="929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Хигијенски улошци-паковање 10/1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пак</w:t>
            </w:r>
          </w:p>
        </w:tc>
        <w:tc>
          <w:tcPr>
            <w:tcW w:w="1984" w:type="dxa"/>
          </w:tcPr>
          <w:p w:rsidR="00817A9D" w:rsidRPr="00CE00B4" w:rsidRDefault="00817A9D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улошци са самолепљивом траком,ултра нормал</w:t>
            </w:r>
          </w:p>
        </w:tc>
      </w:tr>
      <w:tr w:rsidR="00CE00B4" w:rsidRPr="00CE00B4" w:rsidTr="006760B8">
        <w:trPr>
          <w:cantSplit/>
          <w:trHeight w:val="188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Прашак за веш-паковање 12/1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кг</w:t>
            </w:r>
          </w:p>
        </w:tc>
        <w:tc>
          <w:tcPr>
            <w:tcW w:w="1984" w:type="dxa"/>
          </w:tcPr>
          <w:p w:rsidR="00817A9D" w:rsidRPr="00CE00B4" w:rsidRDefault="00817A9D" w:rsidP="00C718F5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</w:t>
            </w:r>
            <w:r w:rsidR="00C718F5" w:rsidRPr="00CE00B4">
              <w:rPr>
                <w:rFonts w:ascii="Times New Roman" w:hAnsi="Times New Roman" w:cs="Times New Roman"/>
              </w:rPr>
              <w:t>4</w:t>
            </w:r>
            <w:r w:rsidRPr="00CE00B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5 до 15% избељивачи на бази кисеоника,зеолити,мање од 5 % анјонски сурфактанти,нејонски сурфактанти,фосфонат,сапун,поликарбоксилати,ензими и оптичка белила,мириси,или одоварајући у истој класи</w:t>
            </w:r>
          </w:p>
        </w:tc>
      </w:tr>
      <w:tr w:rsidR="00CE00B4" w:rsidRPr="00CE00B4" w:rsidTr="006760B8">
        <w:trPr>
          <w:cantSplit/>
          <w:trHeight w:val="188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Омекшивач  за веш 2/1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</w:t>
            </w:r>
          </w:p>
        </w:tc>
        <w:tc>
          <w:tcPr>
            <w:tcW w:w="1984" w:type="dxa"/>
          </w:tcPr>
          <w:p w:rsidR="00817A9D" w:rsidRPr="00CE00B4" w:rsidRDefault="00817A9D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5 до 15% катјонске активне супстанце,</w:t>
            </w:r>
          </w:p>
          <w:p w:rsidR="00817A9D" w:rsidRPr="00CE00B4" w:rsidRDefault="008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мирис,или одговарајући у истој класи</w:t>
            </w:r>
          </w:p>
        </w:tc>
      </w:tr>
      <w:tr w:rsidR="00CE00B4" w:rsidRPr="00CE00B4" w:rsidTr="006760B8">
        <w:trPr>
          <w:cantSplit/>
          <w:trHeight w:val="930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Средство за  прање и дезинфекцију подова </w:t>
            </w: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</w:t>
            </w:r>
          </w:p>
        </w:tc>
        <w:tc>
          <w:tcPr>
            <w:tcW w:w="1984" w:type="dxa"/>
          </w:tcPr>
          <w:p w:rsidR="00817A9D" w:rsidRPr="00CE00B4" w:rsidRDefault="008F23D1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165</w:t>
            </w:r>
            <w:r w:rsidR="00817A9D" w:rsidRPr="00CE00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Средство за прање подова на бази активног кисеоника из персирћетне киселине са гермицидним деловањем, концентрат-биоцид. Састав: Бензенсулфонска киселина С10-13 алкил деривати, натријумова со 5-15%; Бензенсулфонска киселина 4-С10-13-сек-алкил деривати &lt;=4%; Етанол &lt;5%;  Персирћетна киселина 0,3 – 0,6 %. </w:t>
            </w: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br/>
              <w:t>Паковање: 1 l</w:t>
            </w:r>
          </w:p>
        </w:tc>
      </w:tr>
      <w:tr w:rsidR="00CE00B4" w:rsidRPr="00CE00B4" w:rsidTr="006760B8">
        <w:trPr>
          <w:cantSplit/>
          <w:trHeight w:val="1296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Средство за ручно прање  посуђа 5/1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</w:t>
            </w:r>
          </w:p>
        </w:tc>
        <w:tc>
          <w:tcPr>
            <w:tcW w:w="1984" w:type="dxa"/>
          </w:tcPr>
          <w:p w:rsidR="00817A9D" w:rsidRPr="00CE00B4" w:rsidRDefault="008F23D1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17</w:t>
            </w:r>
            <w:r w:rsidR="00817A9D" w:rsidRPr="00CE0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Састав : Вода,ањонски сурфактанти 5-15%,амфотерни сурфактанти  &lt;5%,натријум хидроксид &lt;5%,натријум хлорид &lt;5%,мирис или сличан одговарајући</w:t>
            </w:r>
          </w:p>
        </w:tc>
      </w:tr>
      <w:tr w:rsidR="00CE00B4" w:rsidRPr="00CE00B4" w:rsidTr="006760B8">
        <w:trPr>
          <w:cantSplit/>
          <w:trHeight w:val="936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Средство за чишћење стакла са пумпицом, 0.750/1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ком</w:t>
            </w:r>
          </w:p>
        </w:tc>
        <w:tc>
          <w:tcPr>
            <w:tcW w:w="1984" w:type="dxa"/>
          </w:tcPr>
          <w:p w:rsidR="00817A9D" w:rsidRPr="00CE00B4" w:rsidRDefault="008F23D1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2</w:t>
            </w:r>
            <w:r w:rsidR="00817A9D" w:rsidRPr="00CE0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Састав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Састав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Вода,етил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алкохол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5-15%,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амфотерни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сурфактанти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&lt;5%,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мирис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сличан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одговарајући</w:t>
            </w:r>
            <w:proofErr w:type="spellEnd"/>
          </w:p>
        </w:tc>
      </w:tr>
      <w:tr w:rsidR="00CE00B4" w:rsidRPr="00CE00B4" w:rsidTr="006760B8">
        <w:trPr>
          <w:cantSplit/>
          <w:trHeight w:val="1296"/>
        </w:trPr>
        <w:tc>
          <w:tcPr>
            <w:tcW w:w="879" w:type="dxa"/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vAlign w:val="center"/>
          </w:tcPr>
          <w:p w:rsidR="00817A9D" w:rsidRPr="00CE00B4" w:rsidRDefault="00817A9D" w:rsidP="007E43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Жалова вода(хлор) оригинално паковање 10/1</w:t>
            </w:r>
          </w:p>
        </w:tc>
        <w:tc>
          <w:tcPr>
            <w:tcW w:w="1418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л</w:t>
            </w:r>
          </w:p>
        </w:tc>
        <w:tc>
          <w:tcPr>
            <w:tcW w:w="1984" w:type="dxa"/>
          </w:tcPr>
          <w:p w:rsidR="00817A9D" w:rsidRPr="00CE00B4" w:rsidRDefault="008F23D1" w:rsidP="00720AE9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</w:t>
            </w:r>
            <w:r w:rsidR="00817A9D" w:rsidRPr="00CE0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  <w:vAlign w:val="center"/>
          </w:tcPr>
          <w:p w:rsidR="00817A9D" w:rsidRPr="00CE00B4" w:rsidRDefault="00817A9D" w:rsidP="00DC344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Компоненте:</w:t>
            </w:r>
          </w:p>
          <w:p w:rsidR="00817A9D" w:rsidRPr="00CE00B4" w:rsidRDefault="00817A9D" w:rsidP="00DC344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Натријум хипохлорит,раствор,(активниЦЛ12-18%)натријум хидроксид,натријумхлорид,вода</w:t>
            </w:r>
          </w:p>
        </w:tc>
      </w:tr>
      <w:tr w:rsidR="00CE00B4" w:rsidRPr="00CE00B4" w:rsidTr="006760B8">
        <w:trPr>
          <w:cantSplit/>
          <w:trHeight w:val="1086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817A9D" w:rsidRPr="00CE00B4" w:rsidRDefault="00817A9D" w:rsidP="00806F5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17A9D" w:rsidRPr="00CE00B4" w:rsidRDefault="00817A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Хлор грануле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E00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кг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17A9D" w:rsidRPr="00CE00B4" w:rsidRDefault="00817A9D" w:rsidP="008F23D1">
            <w:pPr>
              <w:rPr>
                <w:rFonts w:ascii="Times New Roman" w:hAnsi="Times New Roman" w:cs="Times New Roman"/>
              </w:rPr>
            </w:pPr>
            <w:r w:rsidRPr="00CE00B4">
              <w:rPr>
                <w:rFonts w:ascii="Times New Roman" w:hAnsi="Times New Roman" w:cs="Times New Roman"/>
              </w:rPr>
              <w:t>1</w:t>
            </w:r>
            <w:r w:rsidR="008F23D1" w:rsidRPr="00CE00B4">
              <w:rPr>
                <w:rFonts w:ascii="Times New Roman" w:hAnsi="Times New Roman" w:cs="Times New Roman"/>
              </w:rPr>
              <w:t>3</w:t>
            </w:r>
            <w:r w:rsidRPr="00CE00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vAlign w:val="center"/>
          </w:tcPr>
          <w:p w:rsidR="00817A9D" w:rsidRPr="00CE00B4" w:rsidRDefault="00817A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CS"/>
              </w:rPr>
            </w:pP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Састав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99 %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натријум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дихлороизоцијанурат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дихидрат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(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троклозен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натријум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дихидрат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) </w:t>
            </w:r>
            <w:proofErr w:type="spellStart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</w:t>
            </w:r>
            <w:proofErr w:type="spellEnd"/>
            <w:r w:rsidRPr="00CE00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51580-86-0</w:t>
            </w:r>
          </w:p>
        </w:tc>
      </w:tr>
    </w:tbl>
    <w:p w:rsidR="004D1838" w:rsidRPr="00CE00B4" w:rsidRDefault="004D183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4D1838" w:rsidRPr="00CE00B4" w:rsidRDefault="004D1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1838" w:rsidRPr="00CE00B4" w:rsidRDefault="004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1838" w:rsidRPr="00CE00B4" w:rsidRDefault="004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1838" w:rsidRPr="00CE00B4" w:rsidRDefault="004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1838" w:rsidRPr="00CE00B4" w:rsidRDefault="00194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НАПОМЕНА</w:t>
      </w:r>
      <w:proofErr w:type="spellEnd"/>
    </w:p>
    <w:p w:rsidR="004D1838" w:rsidRPr="00CE00B4" w:rsidRDefault="00194F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ставку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2</w:t>
      </w:r>
      <w:r w:rsidR="00806F55" w:rsidRPr="00CE00B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0</w:t>
      </w:r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Жалова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вода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-</w:t>
      </w:r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Понуђач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којим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буде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склопљен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уговор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је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у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обавези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приликом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СВАКЕ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испоруке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жалове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воде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хлора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доставља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копију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БЕЗБЕДНОСНОГ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ЛИСТА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НАТРИЈУМ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ХИПОХЛОРИТА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јер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тражено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средство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користи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дезинфекцију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воде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у </w:t>
      </w: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Установи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776977" w:rsidRPr="00574228" w:rsidRDefault="00776977" w:rsidP="00776977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</w:pPr>
      <w:r w:rsidRPr="00574228">
        <w:rPr>
          <w:rFonts w:ascii="Times New Roman" w:eastAsia="Calibri" w:hAnsi="Times New Roman" w:cs="Times New Roman"/>
          <w:bCs/>
          <w:i/>
          <w:sz w:val="24"/>
          <w:szCs w:val="24"/>
          <w:lang w:val="sr-Latn-RS"/>
        </w:rPr>
        <w:t xml:space="preserve">Понуђач је у обавези да  до </w:t>
      </w:r>
      <w:r w:rsidRPr="00574228"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  <w:t>27</w:t>
      </w:r>
      <w:r w:rsidRPr="00574228">
        <w:rPr>
          <w:rFonts w:ascii="Times New Roman" w:eastAsia="Calibri" w:hAnsi="Times New Roman" w:cs="Times New Roman"/>
          <w:bCs/>
          <w:i/>
          <w:sz w:val="24"/>
          <w:szCs w:val="24"/>
          <w:lang w:val="sr-Latn-RS"/>
        </w:rPr>
        <w:t>.</w:t>
      </w:r>
      <w:r w:rsidRPr="00574228"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  <w:t>04</w:t>
      </w:r>
      <w:r w:rsidRPr="00574228">
        <w:rPr>
          <w:rFonts w:ascii="Times New Roman" w:eastAsia="Calibri" w:hAnsi="Times New Roman" w:cs="Times New Roman"/>
          <w:bCs/>
          <w:i/>
          <w:sz w:val="24"/>
          <w:szCs w:val="24"/>
          <w:lang w:val="sr-Latn-RS"/>
        </w:rPr>
        <w:t>.202</w:t>
      </w:r>
      <w:r w:rsidRPr="00574228"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  <w:t>6</w:t>
      </w:r>
      <w:r w:rsidRPr="00574228">
        <w:rPr>
          <w:rFonts w:ascii="Times New Roman" w:eastAsia="Calibri" w:hAnsi="Times New Roman" w:cs="Times New Roman"/>
          <w:bCs/>
          <w:i/>
          <w:sz w:val="24"/>
          <w:szCs w:val="24"/>
          <w:lang w:val="sr-Latn-RS"/>
        </w:rPr>
        <w:t>.г. до 10 сати ( дан отварања понуда) на адресу наручиоца</w:t>
      </w:r>
      <w:r w:rsidRPr="00574228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RS"/>
        </w:rPr>
        <w:t xml:space="preserve"> - Дом за децу и лица ометена у развоју “Др Никола Шуменковић“ Стамница,Српских Владара број 83. село Стамница, 12300 </w:t>
      </w:r>
      <w:r w:rsidRPr="00574228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RS"/>
        </w:rPr>
        <w:lastRenderedPageBreak/>
        <w:t xml:space="preserve">Петровац на Млави, </w:t>
      </w:r>
      <w:r w:rsidRPr="00574228">
        <w:rPr>
          <w:rFonts w:ascii="Times New Roman" w:eastAsia="Calibri" w:hAnsi="Times New Roman" w:cs="Times New Roman"/>
          <w:bCs/>
          <w:i/>
          <w:sz w:val="24"/>
          <w:szCs w:val="24"/>
          <w:lang w:val="sr-Latn-RS"/>
        </w:rPr>
        <w:t xml:space="preserve">достави   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>по један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бесплатан  и бесповратан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 xml:space="preserve"> узорак   производа 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као и слику достављеног производа са означеним редним бројем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из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 xml:space="preserve"> </w:t>
      </w:r>
      <w:r w:rsidRPr="00540DA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техничк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е</w:t>
      </w:r>
      <w:r w:rsidRPr="00540DA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 спецификациј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е</w:t>
      </w:r>
      <w:r w:rsidRPr="00540DA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 xml:space="preserve"> и обрасц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а</w:t>
      </w:r>
      <w:r w:rsidRPr="00540DA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</w:t>
      </w:r>
      <w:r w:rsidRPr="00540DA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>структуре цене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 xml:space="preserve"> 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који ће се упоређивати са  техничком  спецификацијом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 xml:space="preserve"> и обрасц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ем 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>структуре цене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.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 xml:space="preserve"> -  ОВО ВАЖИ ЗА СТАВКЕ ПОД РЕДНИМ БРОЈЕМ: 1, 2, 3, 4, 5, 6 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и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 xml:space="preserve"> 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17</w:t>
      </w:r>
      <w:r w:rsidRPr="0057422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  <w:t xml:space="preserve"> из техничке спецификације и обрасца структуре цене. </w:t>
      </w:r>
    </w:p>
    <w:p w:rsidR="00E30258" w:rsidRPr="00CE00B4" w:rsidRDefault="00E30258" w:rsidP="00E302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Понуђач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са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којим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буде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склопљен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уговор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је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у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обавези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да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приликом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СВАКЕ</w:t>
      </w:r>
      <w:proofErr w:type="spellEnd"/>
      <w:proofErr w:type="gram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испоруке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ставки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ПОД</w:t>
      </w:r>
      <w:proofErr w:type="spellEnd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РЕДНИМ</w:t>
      </w:r>
      <w:proofErr w:type="spellEnd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БРОЈЕМ</w:t>
      </w:r>
      <w:proofErr w:type="spellEnd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: 1, 2, 3, 4, 5, 6 </w:t>
      </w:r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и</w:t>
      </w:r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Cyrl-RS"/>
        </w:rPr>
        <w:t>17</w:t>
      </w:r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 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из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Техничке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спецификације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Обрасца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структуре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цене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достави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производе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>који</w:t>
      </w:r>
      <w:proofErr w:type="spellEnd"/>
      <w:r w:rsidRPr="00CE00B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у </w:t>
      </w:r>
      <w:proofErr w:type="spellStart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потпуности</w:t>
      </w:r>
      <w:proofErr w:type="spellEnd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одговарају</w:t>
      </w:r>
      <w:proofErr w:type="spellEnd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достављеним</w:t>
      </w:r>
      <w:proofErr w:type="spellEnd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узорцима</w:t>
      </w:r>
      <w:proofErr w:type="spellEnd"/>
      <w:r w:rsidRPr="00CE00B4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.</w:t>
      </w:r>
      <w:r w:rsidR="00194FF7"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E30258" w:rsidRPr="00CE00B4" w:rsidRDefault="00E30258" w:rsidP="00E302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30258" w:rsidRPr="00CE00B4" w:rsidRDefault="00E30258" w:rsidP="00E302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30258" w:rsidRPr="00CE00B4" w:rsidRDefault="00E30258" w:rsidP="00E302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r w:rsidRPr="00CE00B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</w:t>
      </w:r>
    </w:p>
    <w:p w:rsidR="00E30258" w:rsidRPr="00CE00B4" w:rsidRDefault="00E30258" w:rsidP="00E302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30258" w:rsidRPr="00CE00B4" w:rsidRDefault="00E30258" w:rsidP="00E302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4D1838" w:rsidRPr="00CE00B4" w:rsidRDefault="004D1838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30258" w:rsidRPr="00CE00B4" w:rsidRDefault="00194FF7" w:rsidP="00E302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Датум</w:t>
      </w:r>
      <w:proofErr w:type="spellEnd"/>
      <w:r w:rsidRPr="00CE00B4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E30258" w:rsidRPr="00CE00B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  <w:proofErr w:type="spellStart"/>
      <w:r w:rsidR="00E30258" w:rsidRPr="00CE00B4">
        <w:rPr>
          <w:rFonts w:ascii="Times New Roman" w:eastAsia="Calibri" w:hAnsi="Times New Roman" w:cs="Times New Roman"/>
          <w:bCs/>
          <w:sz w:val="24"/>
          <w:szCs w:val="24"/>
        </w:rPr>
        <w:t>Понуђач</w:t>
      </w:r>
      <w:proofErr w:type="spellEnd"/>
      <w:r w:rsidR="00E30258" w:rsidRPr="00CE00B4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4D1838" w:rsidRPr="00CE00B4" w:rsidRDefault="00194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E00B4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 </w:t>
      </w:r>
      <w:r w:rsidRPr="00CE00B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E30258" w:rsidRPr="00CE00B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Pr="00CE00B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E00B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E00B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E00B4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</w:t>
      </w:r>
      <w:r w:rsidR="00E30258" w:rsidRPr="00CE00B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</w:t>
      </w:r>
      <w:r w:rsidRPr="00CE00B4">
        <w:rPr>
          <w:rFonts w:ascii="Times New Roman" w:eastAsia="Calibri" w:hAnsi="Times New Roman" w:cs="Times New Roman"/>
          <w:bCs/>
          <w:sz w:val="24"/>
          <w:szCs w:val="24"/>
        </w:rPr>
        <w:t>_____________________</w:t>
      </w:r>
    </w:p>
    <w:sectPr w:rsidR="004D1838" w:rsidRPr="00CE00B4">
      <w:pgSz w:w="12240" w:h="15840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A1" w:rsidRDefault="002E6DA1">
      <w:pPr>
        <w:spacing w:line="240" w:lineRule="auto"/>
      </w:pPr>
      <w:r>
        <w:separator/>
      </w:r>
    </w:p>
  </w:endnote>
  <w:endnote w:type="continuationSeparator" w:id="0">
    <w:p w:rsidR="002E6DA1" w:rsidRDefault="002E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A1" w:rsidRDefault="002E6DA1">
      <w:pPr>
        <w:spacing w:after="0"/>
      </w:pPr>
      <w:r>
        <w:separator/>
      </w:r>
    </w:p>
  </w:footnote>
  <w:footnote w:type="continuationSeparator" w:id="0">
    <w:p w:rsidR="002E6DA1" w:rsidRDefault="002E6D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46D88"/>
    <w:multiLevelType w:val="multilevel"/>
    <w:tmpl w:val="4B746D88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left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left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left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left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left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left" w:pos="6210"/>
        </w:tabs>
        <w:ind w:left="6210" w:hanging="180"/>
      </w:pPr>
    </w:lvl>
  </w:abstractNum>
  <w:abstractNum w:abstractNumId="1">
    <w:nsid w:val="667E4456"/>
    <w:multiLevelType w:val="multilevel"/>
    <w:tmpl w:val="667E4456"/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1F26B8"/>
    <w:multiLevelType w:val="multilevel"/>
    <w:tmpl w:val="741F2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579F9"/>
    <w:multiLevelType w:val="multilevel"/>
    <w:tmpl w:val="796579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C0"/>
    <w:rsid w:val="00036502"/>
    <w:rsid w:val="000A053B"/>
    <w:rsid w:val="000B7AF0"/>
    <w:rsid w:val="001072B2"/>
    <w:rsid w:val="00113E5F"/>
    <w:rsid w:val="00126479"/>
    <w:rsid w:val="00142760"/>
    <w:rsid w:val="00142A01"/>
    <w:rsid w:val="0018544E"/>
    <w:rsid w:val="00194FF7"/>
    <w:rsid w:val="001B4A08"/>
    <w:rsid w:val="00211EEF"/>
    <w:rsid w:val="002628B4"/>
    <w:rsid w:val="002E6DA1"/>
    <w:rsid w:val="00323140"/>
    <w:rsid w:val="00360984"/>
    <w:rsid w:val="00366BE6"/>
    <w:rsid w:val="003E7C52"/>
    <w:rsid w:val="00414DD5"/>
    <w:rsid w:val="0042117A"/>
    <w:rsid w:val="00426E24"/>
    <w:rsid w:val="0043477D"/>
    <w:rsid w:val="0043768C"/>
    <w:rsid w:val="0043790D"/>
    <w:rsid w:val="00445085"/>
    <w:rsid w:val="0046143C"/>
    <w:rsid w:val="004815B0"/>
    <w:rsid w:val="00482558"/>
    <w:rsid w:val="00490A26"/>
    <w:rsid w:val="004A3D9D"/>
    <w:rsid w:val="004B2CAB"/>
    <w:rsid w:val="004B7FF8"/>
    <w:rsid w:val="004D0782"/>
    <w:rsid w:val="004D1838"/>
    <w:rsid w:val="004E7D12"/>
    <w:rsid w:val="00563730"/>
    <w:rsid w:val="0056494E"/>
    <w:rsid w:val="005B0955"/>
    <w:rsid w:val="00601876"/>
    <w:rsid w:val="00612B0A"/>
    <w:rsid w:val="006660E6"/>
    <w:rsid w:val="00666973"/>
    <w:rsid w:val="006B03A5"/>
    <w:rsid w:val="007028BA"/>
    <w:rsid w:val="00735E47"/>
    <w:rsid w:val="007519BD"/>
    <w:rsid w:val="00776977"/>
    <w:rsid w:val="007A0423"/>
    <w:rsid w:val="007C151B"/>
    <w:rsid w:val="007E01C0"/>
    <w:rsid w:val="007E4376"/>
    <w:rsid w:val="007F616F"/>
    <w:rsid w:val="00806F55"/>
    <w:rsid w:val="00817A9D"/>
    <w:rsid w:val="00823E42"/>
    <w:rsid w:val="00840C11"/>
    <w:rsid w:val="00867315"/>
    <w:rsid w:val="0087404D"/>
    <w:rsid w:val="008A0390"/>
    <w:rsid w:val="008B1C82"/>
    <w:rsid w:val="008F23D1"/>
    <w:rsid w:val="0092462E"/>
    <w:rsid w:val="009476D2"/>
    <w:rsid w:val="009538FD"/>
    <w:rsid w:val="00981297"/>
    <w:rsid w:val="009B6B24"/>
    <w:rsid w:val="009C01B3"/>
    <w:rsid w:val="009C0ED2"/>
    <w:rsid w:val="00A63932"/>
    <w:rsid w:val="00A65EDE"/>
    <w:rsid w:val="00A77CFB"/>
    <w:rsid w:val="00A86F70"/>
    <w:rsid w:val="00AA2A8D"/>
    <w:rsid w:val="00AA62BA"/>
    <w:rsid w:val="00AB3C80"/>
    <w:rsid w:val="00AC3510"/>
    <w:rsid w:val="00AD49D5"/>
    <w:rsid w:val="00AF3CC6"/>
    <w:rsid w:val="00B6072B"/>
    <w:rsid w:val="00B62B76"/>
    <w:rsid w:val="00B633ED"/>
    <w:rsid w:val="00B66C09"/>
    <w:rsid w:val="00B90106"/>
    <w:rsid w:val="00BA3B7C"/>
    <w:rsid w:val="00BC7ABF"/>
    <w:rsid w:val="00C06609"/>
    <w:rsid w:val="00C718F5"/>
    <w:rsid w:val="00C72AA3"/>
    <w:rsid w:val="00C745A5"/>
    <w:rsid w:val="00CB0C35"/>
    <w:rsid w:val="00CD7082"/>
    <w:rsid w:val="00CE00B4"/>
    <w:rsid w:val="00CF163C"/>
    <w:rsid w:val="00D06AB6"/>
    <w:rsid w:val="00D3325C"/>
    <w:rsid w:val="00D768E0"/>
    <w:rsid w:val="00D867C9"/>
    <w:rsid w:val="00DC3440"/>
    <w:rsid w:val="00E12023"/>
    <w:rsid w:val="00E30258"/>
    <w:rsid w:val="00E306BB"/>
    <w:rsid w:val="00E31565"/>
    <w:rsid w:val="00E71E83"/>
    <w:rsid w:val="00E90189"/>
    <w:rsid w:val="00EA0119"/>
    <w:rsid w:val="00ED28DC"/>
    <w:rsid w:val="00ED50D7"/>
    <w:rsid w:val="00EE3B75"/>
    <w:rsid w:val="00EF09DF"/>
    <w:rsid w:val="00EF6405"/>
    <w:rsid w:val="00F12D2D"/>
    <w:rsid w:val="00F260DA"/>
    <w:rsid w:val="00F4392B"/>
    <w:rsid w:val="00F8667C"/>
    <w:rsid w:val="00FD6B6F"/>
    <w:rsid w:val="00FE3806"/>
    <w:rsid w:val="00FE3DC4"/>
    <w:rsid w:val="3202058E"/>
    <w:rsid w:val="6951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">
    <w:name w:val="Пасус са листом1"/>
    <w:basedOn w:val="Normal"/>
    <w:qFormat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">
    <w:name w:val="Пасус са листом1"/>
    <w:basedOn w:val="Normal"/>
    <w:qFormat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70</cp:revision>
  <dcterms:created xsi:type="dcterms:W3CDTF">2023-11-09T11:23:00Z</dcterms:created>
  <dcterms:modified xsi:type="dcterms:W3CDTF">2026-04-14T10:07:00Z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565DBF3480B54D67912C0BF186AB8D33_12</vt:lpwstr>
  </property>
</Properties>
</file>