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23" w:rsidRPr="002D2623" w:rsidRDefault="002D2623" w:rsidP="002D2623">
      <w:pPr>
        <w:shd w:val="clear" w:color="auto" w:fill="C6D9F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D93163">
        <w:rPr>
          <w:rFonts w:ascii="Times New Roman" w:hAnsi="Times New Roman"/>
          <w:b/>
          <w:bCs/>
          <w:i/>
          <w:iCs/>
          <w:sz w:val="24"/>
          <w:szCs w:val="24"/>
        </w:rPr>
        <w:t>ТЕХНИЧКА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СПЕЦИФИКАЦИЈА</w:t>
      </w:r>
    </w:p>
    <w:p w:rsidR="002D2623" w:rsidRPr="002D2623" w:rsidRDefault="002D2623" w:rsidP="002D26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DC58A4" w:rsidRPr="008C41F0" w:rsidRDefault="00DC58A4" w:rsidP="00DC58A4">
      <w:pPr>
        <w:suppressAutoHyphens/>
        <w:spacing w:line="100" w:lineRule="atLeast"/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</w:pPr>
      <w:r w:rsidRPr="008C41F0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RS" w:eastAsia="ar-SA"/>
        </w:rPr>
        <w:t xml:space="preserve">            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Предмет јавне набавке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 у отвореном поступку ,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CS" w:eastAsia="ar-SA"/>
        </w:rPr>
        <w:t xml:space="preserve">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>бр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ој :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 </w:t>
      </w:r>
      <w:r w:rsidR="008C41F0" w:rsidRPr="008C41F0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CS" w:eastAsia="ar-SA"/>
        </w:rPr>
        <w:t>1919-10</w:t>
      </w:r>
      <w:r w:rsidR="008C41F0" w:rsidRPr="008C41F0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RS" w:eastAsia="ar-SA"/>
        </w:rPr>
        <w:t xml:space="preserve">-08/25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>je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CS" w:eastAsia="ar-SA"/>
        </w:rPr>
        <w:t xml:space="preserve"> јав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н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CS" w:eastAsia="ar-SA"/>
        </w:rPr>
        <w:t xml:space="preserve">а  набавка радова – </w:t>
      </w:r>
      <w:r w:rsidR="008C41F0" w:rsidRPr="008C41F0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RS" w:eastAsia="ar-SA"/>
        </w:rPr>
        <w:t>РАДОВИ НА РЕКОНСТРУКЦИЈИ И САНАЦИЈИ У II ПАВИЉОНУ " Радови на текућим поправкама и одржавању у II Павиљону</w:t>
      </w:r>
      <w:r w:rsidR="008C41F0" w:rsidRPr="008C41F0">
        <w:rPr>
          <w:rFonts w:ascii="Times New Roman" w:eastAsia="Arial Unicode MS" w:hAnsi="Times New Roman"/>
          <w:bCs/>
          <w:i/>
          <w:iCs/>
          <w:kern w:val="2"/>
          <w:sz w:val="24"/>
          <w:szCs w:val="24"/>
          <w:lang w:val="sr-Cyrl-RS" w:eastAsia="ar-SA"/>
        </w:rPr>
        <w:t xml:space="preserve"> ",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за потребе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l-SI" w:eastAsia="ar-SA"/>
        </w:rPr>
        <w:t>Дом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а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l-SI" w:eastAsia="ar-SA"/>
        </w:rPr>
        <w:t xml:space="preserve">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CS" w:eastAsia="ar-SA"/>
        </w:rPr>
        <w:t>за децу и лица ометена у развоју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l-SI" w:eastAsia="ar-SA"/>
        </w:rPr>
        <w:t xml:space="preserve">‚‚Др Никола Шуменковић‚‚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CS" w:eastAsia="ar-SA"/>
        </w:rPr>
        <w:t>Стамница</w:t>
      </w:r>
    </w:p>
    <w:p w:rsidR="00DC58A4" w:rsidRPr="00C103BC" w:rsidRDefault="00DC58A4" w:rsidP="001939C1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</w:pP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          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У току извођења радова, извођач је дужан да  употребљи материјал  првокласног квалитета, а радови изведени стручном радном снагом и по важећим прописима и стандардима за предметну врсту радова.</w:t>
      </w:r>
    </w:p>
    <w:p w:rsidR="00DC58A4" w:rsidRPr="00C103BC" w:rsidRDefault="00DC58A4" w:rsidP="001939C1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</w:pP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          Извођач је дужан да води рачуна о већ изведеним радовима у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објекту, тј. да се не оштете делови других инсталација и објекта. Извођач радова одговоран је и сноси трошкове у колико услед немарности и нестручности оштети остале радове и инсталације објекта.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Изабрани понуђач даје гаранцију за исправност изведених радова у року који се одређује  Уговором.</w:t>
      </w:r>
    </w:p>
    <w:p w:rsidR="00DC58A4" w:rsidRPr="00C103BC" w:rsidRDefault="00DC58A4" w:rsidP="001939C1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</w:pP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    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При извођењу радова морају бити примењене мере безбедности и здравља на раду</w:t>
      </w:r>
    </w:p>
    <w:p w:rsidR="00BC2E7F" w:rsidRPr="0095796D" w:rsidRDefault="00DC58A4" w:rsidP="001939C1">
      <w:pPr>
        <w:suppressAutoHyphens/>
        <w:spacing w:line="100" w:lineRule="atLeast"/>
        <w:jc w:val="both"/>
        <w:rPr>
          <w:rFonts w:ascii="Times New Roman" w:eastAsia="Andale Sans UI" w:hAnsi="Times New Roman"/>
          <w:kern w:val="2"/>
          <w:sz w:val="24"/>
          <w:szCs w:val="24"/>
          <w:lang w:val="sr-Cyrl-CS"/>
        </w:rPr>
      </w:pP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(заштита на раду) за све раднике</w:t>
      </w:r>
      <w:r w:rsidR="007D0EF5" w:rsidRPr="007D0EF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BC2E7F" w:rsidRPr="0095796D" w:rsidRDefault="00BC2E7F" w:rsidP="001939C1">
      <w:pPr>
        <w:suppressAutoHyphens/>
        <w:spacing w:line="100" w:lineRule="atLeast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</w:pPr>
      <w:r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>У доле представљеном табеларном приказу</w:t>
      </w:r>
      <w:r w:rsidR="00DD25F1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>,</w:t>
      </w:r>
      <w:r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 xml:space="preserve"> приказан</w:t>
      </w:r>
      <w:r w:rsidR="00DD25F1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 xml:space="preserve"> је</w:t>
      </w:r>
      <w:r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 xml:space="preserve"> </w:t>
      </w:r>
      <w:r w:rsidR="006D3821"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>опис радова</w:t>
      </w:r>
      <w:r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>, са јединицама мера, количинама и траженим карактеристикама</w:t>
      </w:r>
    </w:p>
    <w:p w:rsidR="00BC2E7F" w:rsidRPr="0095796D" w:rsidRDefault="00BC2E7F" w:rsidP="00BC2E7F">
      <w:pPr>
        <w:suppressAutoHyphens/>
        <w:spacing w:line="100" w:lineRule="atLeast"/>
        <w:jc w:val="center"/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</w:pPr>
    </w:p>
    <w:p w:rsidR="001D37BB" w:rsidRPr="0095796D" w:rsidRDefault="001D37BB" w:rsidP="00BC2E7F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850"/>
        <w:gridCol w:w="1134"/>
      </w:tblGrid>
      <w:tr w:rsidR="00D84876" w:rsidRPr="001D37BB" w:rsidTr="00291934">
        <w:trPr>
          <w:trHeight w:val="92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7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Назив/опис радова</w:t>
            </w:r>
          </w:p>
          <w:p w:rsidR="00291934" w:rsidRDefault="00291934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934" w:rsidRDefault="00D84876" w:rsidP="002919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Јед.</w:t>
            </w:r>
          </w:p>
          <w:p w:rsidR="00D84876" w:rsidRDefault="00D84876" w:rsidP="002919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мере</w:t>
            </w:r>
          </w:p>
          <w:p w:rsidR="00291934" w:rsidRPr="001D37BB" w:rsidRDefault="00291934" w:rsidP="002919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Количина</w:t>
            </w:r>
          </w:p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  <w:tr w:rsidR="00D84876" w:rsidRPr="001D37BB" w:rsidTr="00291934">
        <w:trPr>
          <w:trHeight w:val="9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Реконструкција кровног покривача замена напрслих црепова до 30% </w:t>
            </w:r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укупна површна кровног покривача  200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м²</w:t>
            </w:r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 ) и уградња жљебњака у малтеру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D84876" w:rsidRPr="001D37BB" w:rsidTr="00291934">
        <w:trPr>
          <w:trHeight w:val="11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Замена иструлеле дрвене ламперије на стреји крова </w:t>
            </w:r>
            <w:r w:rsidR="00886B01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 и </w:t>
            </w:r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на тераси испред улаза у павиљон. Замена подразумева демонтажу/скидање старе ламперије и постављање /уградњу нових  ОСБ табли (9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мм</w:t>
            </w:r>
            <w:proofErr w:type="spellEnd"/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) као и  фарбање ОСБ табли и стубова на тер</w:t>
            </w:r>
            <w:r w:rsidR="00886B01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а</w:t>
            </w:r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си ,сандолином.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100</w:t>
            </w:r>
          </w:p>
        </w:tc>
      </w:tr>
      <w:tr w:rsidR="00D84876" w:rsidRPr="001D37BB" w:rsidTr="002D4DF8">
        <w:trPr>
          <w:trHeight w:val="7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Демонтажа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старих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нових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пластифицираних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хоризонталних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вертикалних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олука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окапница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  и ветар лајсне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метру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дужном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Обијање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оронулог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малтера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старе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фасаде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спољашњим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зидовима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темељ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објекта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санација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спољашних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зидова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малтерисањем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делова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где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је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опао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или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је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скинут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стари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малтер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.Укупна димензија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спољашњи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х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зидов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темељ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објекта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је 200 м²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D84876" w:rsidRPr="001D37BB" w:rsidTr="00291934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минералне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подлоге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свим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спољашним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зидовима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завршне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фасаде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2мм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) 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боји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коју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ће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наручилац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одабрати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D84876" w:rsidRPr="001D37BB" w:rsidTr="00291934">
        <w:trPr>
          <w:trHeight w:val="7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Демонтажа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старих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унутрашњих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врата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ком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8</w:t>
            </w:r>
          </w:p>
        </w:tc>
      </w:tr>
      <w:tr w:rsidR="00D84876" w:rsidRPr="001D37BB" w:rsidTr="00373620">
        <w:trPr>
          <w:trHeight w:val="6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7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AD57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Обијање </w:t>
            </w:r>
            <w:proofErr w:type="spellStart"/>
            <w:r w:rsidRPr="001D37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зидних</w:t>
            </w:r>
            <w:proofErr w:type="spellEnd"/>
            <w:r w:rsidRPr="001D37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подних</w:t>
            </w:r>
            <w:proofErr w:type="spellEnd"/>
            <w:r w:rsidRPr="001D37B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керамичких плочица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1D37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купатил</w:t>
            </w:r>
            <w:proofErr w:type="spellEnd"/>
            <w:r w:rsidRPr="001D37B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</w:t>
            </w:r>
            <w:proofErr w:type="spellStart"/>
            <w:r w:rsidRPr="001D37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ма</w:t>
            </w:r>
            <w:proofErr w:type="spellEnd"/>
            <w:r w:rsidRPr="001D37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и </w:t>
            </w:r>
            <w:r w:rsidRPr="001D37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1D37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кухињи</w:t>
            </w:r>
            <w:proofErr w:type="spellEnd"/>
            <w:r w:rsidRPr="001D37B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са изношењем шута .</w:t>
            </w:r>
            <w:r w:rsidRPr="001D37BB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</w:tr>
      <w:tr w:rsidR="00D84876" w:rsidRPr="001D37BB" w:rsidTr="002D4DF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Крпљење и санирање унутрашњих зидова и плафона и уградња акрилне подлоге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280</w:t>
            </w:r>
          </w:p>
        </w:tc>
      </w:tr>
      <w:tr w:rsidR="00D84876" w:rsidRPr="001D37BB" w:rsidTr="002D4DF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Глетовање  у два слоја-шмирглање и фарбање унутрашнјих зидоваи плафона  у боји коју наручилац изабере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280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0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Фарбање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зидова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унутрашњи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х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од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пода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до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висине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1,5м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уљаном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бојом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 избору наручиоца 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два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премаза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м2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7E09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Израд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хидро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изолације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зидовима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подовима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оба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купатила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кухиње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Хидро изолацију израдити 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од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пода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до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висине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1,5м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м2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7E09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Набавка</w:t>
            </w:r>
            <w:proofErr w:type="spellEnd"/>
            <w:r w:rsidR="007E09D9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транспорт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шест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унутрашњих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алуминијумских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врата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Димензије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90</w:t>
            </w:r>
            <w:r w:rsidRPr="001D37BB">
              <w:rPr>
                <w:rFonts w:ascii="Times New Roman" w:hAnsi="Times New Roman"/>
                <w:sz w:val="24"/>
                <w:szCs w:val="24"/>
              </w:rPr>
              <w:t>x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205</w:t>
            </w:r>
            <w:r w:rsidRPr="001D3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цм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4876" w:rsidRPr="001D37BB" w:rsidTr="002D4DF8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C0379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Набавка</w:t>
            </w:r>
            <w:proofErr w:type="spellEnd"/>
            <w:r w:rsidR="006E09A4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транспорт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двоје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унутрашњих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алуминијумских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врата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Димензије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0x205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цм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D84876" w:rsidRPr="001D37BB" w:rsidTr="00E101FA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EC7851" w:rsidP="006E09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>Набавка</w:t>
            </w:r>
            <w:proofErr w:type="spellEnd"/>
            <w:r w:rsidR="006E09A4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>транспорт</w:t>
            </w:r>
            <w:proofErr w:type="spellEnd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C7851">
              <w:rPr>
                <w:rFonts w:ascii="Times New Roman" w:hAnsi="Times New Roman"/>
                <w:sz w:val="24"/>
                <w:szCs w:val="24"/>
                <w:lang w:val="sr-Cyrl-RS"/>
              </w:rPr>
              <w:t>једних</w:t>
            </w:r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C7851">
              <w:rPr>
                <w:rFonts w:ascii="Times New Roman" w:hAnsi="Times New Roman"/>
                <w:sz w:val="24"/>
                <w:szCs w:val="24"/>
                <w:lang w:val="sr-Cyrl-RS"/>
              </w:rPr>
              <w:t>спољних ПВЦ</w:t>
            </w:r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>врата</w:t>
            </w:r>
            <w:proofErr w:type="spellEnd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>Димензије</w:t>
            </w:r>
            <w:proofErr w:type="spellEnd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C7851">
              <w:rPr>
                <w:rFonts w:ascii="Times New Roman" w:hAnsi="Times New Roman"/>
                <w:sz w:val="24"/>
                <w:szCs w:val="24"/>
                <w:lang w:val="sr-Cyrl-RS"/>
              </w:rPr>
              <w:t>100</w:t>
            </w:r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C7851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>цм</w:t>
            </w:r>
            <w:proofErr w:type="spellEnd"/>
            <w:r w:rsidRPr="00EC785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D84876" w:rsidRPr="001D37BB" w:rsidTr="002D4DF8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3B2E1D" w:rsidRDefault="00D84876" w:rsidP="003B2E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Набавка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транспорт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двоје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унутрашњих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алуминијумских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врата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Димензије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0x20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цм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B2E1D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Поправка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већ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постављених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пвц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прозора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(4 ком)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Димензије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14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0x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140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цм</w:t>
            </w:r>
            <w:proofErr w:type="spellEnd"/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паушално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D84876" w:rsidRPr="001D37BB" w:rsidTr="00291934">
        <w:trPr>
          <w:trHeight w:val="11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Пажљива демонтажа старих и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абавка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транспорт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нових ПВЦ прозора 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Димензије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140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140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цм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Обрачун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комаду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5</w:t>
            </w:r>
          </w:p>
        </w:tc>
      </w:tr>
      <w:tr w:rsidR="00D84876" w:rsidRPr="001D37BB" w:rsidTr="00291934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Пажљива демонтажа старих и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абавка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транспорт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нових ПВЦ прозора </w:t>
            </w:r>
          </w:p>
          <w:p w:rsidR="00D84876" w:rsidRPr="00A73C59" w:rsidRDefault="00D84876" w:rsidP="00A73C59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Димензије</w:t>
            </w:r>
            <w:proofErr w:type="spellEnd"/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120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80</w:t>
            </w:r>
            <w:r w:rsidR="00A73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3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цм</w:t>
            </w:r>
            <w:proofErr w:type="spellEnd"/>
            <w:r w:rsidR="00A73C5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672FA8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</w:t>
            </w:r>
            <w:r w:rsidR="00D84876"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Облагање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подова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подним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неклизајућим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керамичким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плочицама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прве</w:t>
            </w:r>
            <w:proofErr w:type="spellEnd"/>
            <w:proofErr w:type="gram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класе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димензија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х30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cm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фуговање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130</w:t>
            </w:r>
          </w:p>
        </w:tc>
      </w:tr>
      <w:tr w:rsidR="00D84876" w:rsidRPr="001D37BB" w:rsidTr="009C680D">
        <w:trPr>
          <w:trHeight w:val="9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="00672FA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0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Облагање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зидова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керамичким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плочицама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прве</w:t>
            </w:r>
            <w:proofErr w:type="spellEnd"/>
            <w:proofErr w:type="gram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класе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димензија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х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30 cm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фуговање</w:t>
            </w: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90</w:t>
            </w:r>
          </w:p>
        </w:tc>
      </w:tr>
      <w:tr w:rsidR="00D84876" w:rsidRPr="001D37BB" w:rsidTr="009C680D">
        <w:trPr>
          <w:trHeight w:val="7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="00672FA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Набавка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уградња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лед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панела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60 x 60,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јачине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24v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постојећим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инсталационим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местина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ком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D84876" w:rsidRPr="001D37BB" w:rsidTr="009C680D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672FA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Pr="001D37BB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Уградња алуминијумске ламперије на плафону купатила.Боја ламперије по избору наручиоца 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</w:p>
        </w:tc>
      </w:tr>
      <w:tr w:rsidR="00D84876" w:rsidRPr="001D37BB" w:rsidTr="009C680D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672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C1F3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Демонтажа старих и набавка</w:t>
            </w:r>
            <w:r w:rsidR="009C42B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нових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и уградња умиваоника дим. 60 х 50 cm, беле боје са батеријом и ојачаним носачима прилагођено лицима ометеним у развоју..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ком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D84876" w:rsidRPr="001D37BB" w:rsidTr="002D4DF8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672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4</w:t>
            </w: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C1F3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Демонтажа старе, набавка и уградња  нове ВЦ шоље беле боје са казанчетом 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D84876" w:rsidRPr="001D37BB" w:rsidTr="002D4DF8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672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5</w:t>
            </w: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C1F3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Набавка и уградња  2 нове ВЦ шоље беле боје директно на довод воде са одговарајућим кугла вентилом(без казанчета) 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D84876" w:rsidRPr="001D37BB" w:rsidTr="002D4DF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2</w:t>
            </w:r>
            <w:r w:rsidR="00672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Набавка и уградња четири комада сливника  за купатила 10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10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цм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672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7</w:t>
            </w: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Набавка и уградња три једноручне туш батерије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D84876" w:rsidRPr="001D37BB" w:rsidTr="00514F75">
        <w:trPr>
          <w:trHeight w:val="5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672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8</w:t>
            </w: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Набавка и уградња свих потребних водоводних вентила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паушал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672FA8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29</w:t>
            </w:r>
            <w:r w:rsidR="00D84876"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Набавка и уградња 2 комада радијатора димензије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100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65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цм са вентилима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672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арбање 10 постојећих радијатора(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100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65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цм)</w:t>
            </w:r>
          </w:p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паушал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672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</w:t>
            </w: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Фарбање 100 м радијаторских цеви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паушал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D84876" w:rsidRPr="001D37BB" w:rsidTr="00514F75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672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Замена 10 м црних цеви за  грејање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10</w:t>
            </w:r>
          </w:p>
        </w:tc>
      </w:tr>
      <w:tr w:rsidR="00D84876" w:rsidRPr="001D37BB" w:rsidTr="0029193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672FA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  <w:r w:rsidR="00672FA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Чишћење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објекта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одношење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шута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депонију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паушал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76" w:rsidRPr="001D37BB" w:rsidRDefault="00D84876" w:rsidP="001D37B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C2E7F" w:rsidRPr="007137C4" w:rsidRDefault="00BC2E7F" w:rsidP="00BC2E7F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FF0000"/>
          <w:sz w:val="20"/>
          <w:szCs w:val="20"/>
          <w:lang w:val="sr-Cyrl-RS"/>
        </w:rPr>
      </w:pPr>
    </w:p>
    <w:p w:rsidR="00231EAE" w:rsidRPr="002D4DF8" w:rsidRDefault="00231EAE" w:rsidP="00231EAE">
      <w:p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D4DF8">
        <w:rPr>
          <w:rFonts w:ascii="Times New Roman" w:eastAsia="MS Mincho" w:hAnsi="Times New Roman"/>
          <w:b/>
          <w:bCs/>
          <w:i/>
          <w:iCs/>
          <w:sz w:val="24"/>
          <w:szCs w:val="24"/>
          <w:u w:val="single"/>
        </w:rPr>
        <w:t>Напомене:</w:t>
      </w:r>
      <w:r w:rsidRPr="002D4DF8">
        <w:rPr>
          <w:rFonts w:ascii="Times New Roman" w:eastAsia="MS Mincho" w:hAnsi="Times New Roman"/>
          <w:b/>
          <w:bCs/>
          <w:i/>
          <w:iCs/>
          <w:sz w:val="24"/>
          <w:szCs w:val="24"/>
        </w:rPr>
        <w:t xml:space="preserve"> </w:t>
      </w:r>
      <w:r w:rsidRPr="002D4DF8">
        <w:rPr>
          <w:rFonts w:ascii="Times New Roman" w:eastAsia="MS Mincho" w:hAnsi="Times New Roman"/>
          <w:b/>
          <w:sz w:val="24"/>
          <w:szCs w:val="24"/>
          <w:lang w:val="sr-Cyrl-RS"/>
        </w:rPr>
        <w:t xml:space="preserve">Извођач радова је у обавези да води грађевински дневник за изведене радове </w:t>
      </w:r>
      <w:r w:rsidR="00961967">
        <w:rPr>
          <w:rFonts w:ascii="Times New Roman" w:eastAsia="MS Mincho" w:hAnsi="Times New Roman"/>
          <w:b/>
          <w:sz w:val="24"/>
          <w:szCs w:val="24"/>
          <w:lang w:val="sr-Cyrl-RS"/>
        </w:rPr>
        <w:t>.</w:t>
      </w:r>
    </w:p>
    <w:p w:rsidR="00BC2E7F" w:rsidRPr="007137C4" w:rsidRDefault="00BC2E7F" w:rsidP="00BC2E7F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FF0000"/>
          <w:sz w:val="20"/>
          <w:szCs w:val="20"/>
          <w:lang w:val="sr-Cyrl-RS"/>
        </w:rPr>
      </w:pPr>
    </w:p>
    <w:p w:rsidR="00400992" w:rsidRPr="00607BED" w:rsidRDefault="00400992" w:rsidP="00400992">
      <w:pPr>
        <w:autoSpaceDE w:val="0"/>
        <w:autoSpaceDN w:val="0"/>
        <w:adjustRightInd w:val="0"/>
        <w:spacing w:line="240" w:lineRule="auto"/>
        <w:ind w:left="851" w:hanging="851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</w:pPr>
      <w:r w:rsidRPr="00607BED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>ОБИЛАЗАК ЛОКАЦИЈЕ</w:t>
      </w:r>
    </w:p>
    <w:p w:rsidR="00400992" w:rsidRPr="00400992" w:rsidRDefault="00400992" w:rsidP="00400992">
      <w:pPr>
        <w:autoSpaceDE w:val="0"/>
        <w:autoSpaceDN w:val="0"/>
        <w:adjustRightInd w:val="0"/>
        <w:spacing w:line="240" w:lineRule="auto"/>
        <w:ind w:left="851" w:hanging="851"/>
        <w:jc w:val="both"/>
        <w:rPr>
          <w:rFonts w:ascii="Times New Roman" w:hAnsi="Times New Roman"/>
          <w:b/>
          <w:bCs/>
          <w:i/>
          <w:sz w:val="20"/>
          <w:szCs w:val="20"/>
          <w:u w:val="single"/>
          <w:lang w:val="en-US"/>
        </w:rPr>
      </w:pPr>
    </w:p>
    <w:p w:rsidR="00400992" w:rsidRPr="00400992" w:rsidRDefault="00400992" w:rsidP="00400992">
      <w:pPr>
        <w:autoSpaceDE w:val="0"/>
        <w:autoSpaceDN w:val="0"/>
        <w:adjustRightInd w:val="0"/>
        <w:spacing w:line="240" w:lineRule="auto"/>
        <w:ind w:hanging="284"/>
        <w:rPr>
          <w:rFonts w:ascii="Times New Roman" w:hAnsi="Times New Roman"/>
          <w:bCs/>
          <w:sz w:val="24"/>
          <w:szCs w:val="24"/>
          <w:lang w:val="sr-Cyrl-RS"/>
        </w:rPr>
      </w:pPr>
      <w:r w:rsidRPr="00400992">
        <w:rPr>
          <w:rFonts w:ascii="Times New Roman" w:hAnsi="Times New Roman"/>
          <w:bCs/>
          <w:i/>
          <w:sz w:val="20"/>
          <w:szCs w:val="20"/>
          <w:lang w:val="sr-Cyrl-RS"/>
        </w:rPr>
        <w:t xml:space="preserve">            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Обилазак локације је пожељан (али не и обавезан) како би потенцијални </w:t>
      </w:r>
      <w:r w:rsidR="00607BED" w:rsidRPr="00607BED">
        <w:rPr>
          <w:rFonts w:ascii="Times New Roman" w:hAnsi="Times New Roman"/>
          <w:bCs/>
          <w:sz w:val="24"/>
          <w:szCs w:val="24"/>
        </w:rPr>
        <w:t>П</w:t>
      </w:r>
      <w:r w:rsidR="00607BED" w:rsidRPr="00607BED">
        <w:rPr>
          <w:rFonts w:ascii="Times New Roman" w:hAnsi="Times New Roman"/>
          <w:bCs/>
          <w:sz w:val="24"/>
          <w:szCs w:val="24"/>
          <w:lang w:val="sr-Cyrl-RS"/>
        </w:rPr>
        <w:t>ривредни субјект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детаљно прегледао локацију  и  добио све неопходне информације потребне за припрему прихватљиве понуде.  Заинтересовани потецнцијални </w:t>
      </w:r>
      <w:r w:rsidR="00607BED" w:rsidRPr="00607BED">
        <w:rPr>
          <w:rFonts w:ascii="Times New Roman" w:hAnsi="Times New Roman"/>
          <w:bCs/>
          <w:sz w:val="24"/>
          <w:szCs w:val="24"/>
          <w:lang w:val="sr-Cyrl-RS"/>
        </w:rPr>
        <w:t>Привредни субјект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је дужан да свој обилазак најави писменим путем најкасније до </w:t>
      </w:r>
      <w:r w:rsidRPr="00400992">
        <w:rPr>
          <w:rFonts w:ascii="Times New Roman" w:hAnsi="Times New Roman"/>
          <w:b/>
          <w:bCs/>
          <w:sz w:val="24"/>
          <w:szCs w:val="24"/>
          <w:lang w:val="sr-Cyrl-RS"/>
        </w:rPr>
        <w:t>10.10.2025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>.године на маил адресу</w:t>
      </w:r>
      <w:r>
        <w:rPr>
          <w:rFonts w:ascii="Times New Roman" w:hAnsi="Times New Roman"/>
          <w:bCs/>
          <w:sz w:val="24"/>
          <w:szCs w:val="24"/>
          <w:lang w:val="sr-Cyrl-RS"/>
        </w:rPr>
        <w:t>: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hyperlink r:id="rId6" w:history="1">
        <w:proofErr w:type="spellStart"/>
        <w:r w:rsidRPr="0022354E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posta@stamnicazavod.org.rs</w:t>
        </w:r>
        <w:proofErr w:type="spellEnd"/>
      </w:hyperlink>
      <w:r w:rsidRPr="00400992">
        <w:rPr>
          <w:rFonts w:ascii="Times New Roman" w:hAnsi="Times New Roman"/>
          <w:bCs/>
          <w:sz w:val="24"/>
          <w:szCs w:val="24"/>
          <w:u w:val="single"/>
          <w:lang w:val="en-US"/>
        </w:rPr>
        <w:t xml:space="preserve"> </w:t>
      </w:r>
      <w:r w:rsidRPr="00400992">
        <w:rPr>
          <w:rFonts w:ascii="Times New Roman" w:hAnsi="Times New Roman"/>
          <w:bCs/>
          <w:sz w:val="24"/>
          <w:szCs w:val="24"/>
          <w:u w:val="single"/>
          <w:lang w:val="sr-Cyrl-RS"/>
        </w:rPr>
        <w:t xml:space="preserve"> или да поднесу захтев наручиоцу путем сандучета на нивоу поступка набавке.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 Приликом обиласка локације, потенцијалном </w:t>
      </w:r>
      <w:r w:rsidRPr="00400992">
        <w:rPr>
          <w:rFonts w:ascii="Times New Roman" w:hAnsi="Times New Roman"/>
          <w:bCs/>
          <w:sz w:val="24"/>
          <w:szCs w:val="24"/>
        </w:rPr>
        <w:t>П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>ривредн</w:t>
      </w:r>
      <w:r w:rsidR="00607BED">
        <w:rPr>
          <w:rFonts w:ascii="Times New Roman" w:hAnsi="Times New Roman"/>
          <w:bCs/>
          <w:sz w:val="24"/>
          <w:szCs w:val="24"/>
          <w:lang w:val="sr-Cyrl-RS"/>
        </w:rPr>
        <w:t>ом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субјекту биће издата потврда о обиласку исте</w:t>
      </w:r>
      <w:r w:rsidRPr="00400992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>коју ће приложити уз понуду.</w:t>
      </w:r>
    </w:p>
    <w:p w:rsidR="00400992" w:rsidRPr="00400992" w:rsidRDefault="00400992" w:rsidP="00400992">
      <w:pPr>
        <w:autoSpaceDE w:val="0"/>
        <w:autoSpaceDN w:val="0"/>
        <w:adjustRightInd w:val="0"/>
        <w:spacing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40099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Свим заинтересованим понуђачима обилазак локације биће омогућен</w:t>
      </w:r>
    </w:p>
    <w:p w:rsidR="00400992" w:rsidRDefault="00400992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40099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дана 13.10.2025.године у периоду од 0</w:t>
      </w:r>
      <w:r w:rsidRPr="0040099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7</w:t>
      </w:r>
      <w:r w:rsidRPr="0040099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-14 </w:t>
      </w:r>
      <w:r w:rsidRPr="0040099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h.</w:t>
      </w:r>
    </w:p>
    <w:p w:rsidR="00D83607" w:rsidRDefault="00D83607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D83607" w:rsidRDefault="00D83607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D83607" w:rsidRDefault="00D83607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D83607" w:rsidRPr="00D83607" w:rsidRDefault="00D83607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bookmarkStart w:id="0" w:name="_GoBack"/>
      <w:bookmarkEnd w:id="0"/>
    </w:p>
    <w:p w:rsidR="00400992" w:rsidRPr="00400992" w:rsidRDefault="00400992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BC2E7F" w:rsidRPr="006F6AEC" w:rsidRDefault="00BC2E7F" w:rsidP="004F5B1C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Cs/>
          <w:sz w:val="20"/>
          <w:szCs w:val="20"/>
          <w:lang w:val="sr-Cyrl-RS"/>
        </w:rPr>
      </w:pPr>
    </w:p>
    <w:p w:rsidR="00A351C3" w:rsidRDefault="00A351C3" w:rsidP="00BC2E7F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       </w:t>
      </w:r>
      <w:r w:rsidR="002D4DF8"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</w:t>
      </w:r>
      <w:r w:rsidR="00BC2E7F" w:rsidRPr="00A351C3">
        <w:rPr>
          <w:rFonts w:ascii="Times New Roman" w:hAnsi="Times New Roman"/>
          <w:bCs/>
          <w:sz w:val="24"/>
          <w:szCs w:val="24"/>
        </w:rPr>
        <w:t>П</w:t>
      </w:r>
      <w:r w:rsidR="002D4DF8">
        <w:rPr>
          <w:rFonts w:ascii="Times New Roman" w:hAnsi="Times New Roman"/>
          <w:bCs/>
          <w:sz w:val="24"/>
          <w:szCs w:val="24"/>
          <w:lang w:val="sr-Cyrl-RS"/>
        </w:rPr>
        <w:t>ривредни субјек</w:t>
      </w:r>
      <w:r w:rsidR="00F919E0">
        <w:rPr>
          <w:rFonts w:ascii="Times New Roman" w:hAnsi="Times New Roman"/>
          <w:bCs/>
          <w:sz w:val="24"/>
          <w:szCs w:val="24"/>
          <w:lang w:val="sr-Cyrl-RS"/>
        </w:rPr>
        <w:t>т</w:t>
      </w:r>
      <w:r w:rsidR="00BC2E7F" w:rsidRPr="00A351C3">
        <w:rPr>
          <w:rFonts w:ascii="Times New Roman" w:hAnsi="Times New Roman"/>
          <w:bCs/>
          <w:sz w:val="24"/>
          <w:szCs w:val="24"/>
        </w:rPr>
        <w:t xml:space="preserve"> </w:t>
      </w:r>
      <w:r w:rsidR="00F919E0">
        <w:rPr>
          <w:rFonts w:ascii="Times New Roman" w:hAnsi="Times New Roman"/>
          <w:bCs/>
          <w:sz w:val="24"/>
          <w:szCs w:val="24"/>
          <w:lang w:val="sr-Cyrl-RS"/>
        </w:rPr>
        <w:t>:</w:t>
      </w:r>
      <w:r w:rsidR="00BC2E7F" w:rsidRPr="00A351C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Датум:</w:t>
      </w:r>
    </w:p>
    <w:p w:rsidR="003052D8" w:rsidRDefault="00A351C3" w:rsidP="00BC2E7F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________________                                                                                  ___________________________</w:t>
      </w:r>
    </w:p>
    <w:p w:rsidR="00A351C3" w:rsidRPr="00A351C3" w:rsidRDefault="00A351C3" w:rsidP="00BC2E7F">
      <w:pPr>
        <w:spacing w:line="240" w:lineRule="auto"/>
        <w:jc w:val="both"/>
        <w:rPr>
          <w:lang w:val="sr-Cyrl-RS"/>
        </w:rPr>
      </w:pPr>
    </w:p>
    <w:sectPr w:rsidR="00A351C3" w:rsidRPr="00A351C3" w:rsidSect="001E523D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3F5"/>
    <w:multiLevelType w:val="hybridMultilevel"/>
    <w:tmpl w:val="A448F612"/>
    <w:lvl w:ilvl="0" w:tplc="06CE8AA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B422278"/>
    <w:multiLevelType w:val="hybridMultilevel"/>
    <w:tmpl w:val="2FAE9A86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6B5F60B0"/>
    <w:multiLevelType w:val="hybridMultilevel"/>
    <w:tmpl w:val="1874693C"/>
    <w:lvl w:ilvl="0" w:tplc="1D28DA5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8724DA"/>
    <w:multiLevelType w:val="hybridMultilevel"/>
    <w:tmpl w:val="C0B68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AE4FC6"/>
    <w:multiLevelType w:val="hybridMultilevel"/>
    <w:tmpl w:val="6DB2C8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47"/>
    <w:rsid w:val="000478FD"/>
    <w:rsid w:val="00072744"/>
    <w:rsid w:val="000F3803"/>
    <w:rsid w:val="000F6B0C"/>
    <w:rsid w:val="00116506"/>
    <w:rsid w:val="001862C9"/>
    <w:rsid w:val="001939C1"/>
    <w:rsid w:val="001C1F30"/>
    <w:rsid w:val="001D37BB"/>
    <w:rsid w:val="001E523D"/>
    <w:rsid w:val="002159B5"/>
    <w:rsid w:val="00231EAE"/>
    <w:rsid w:val="00291934"/>
    <w:rsid w:val="002D2623"/>
    <w:rsid w:val="002D4DF8"/>
    <w:rsid w:val="003052D8"/>
    <w:rsid w:val="00373620"/>
    <w:rsid w:val="00381219"/>
    <w:rsid w:val="003B2E1D"/>
    <w:rsid w:val="003C6A5D"/>
    <w:rsid w:val="003E3CCD"/>
    <w:rsid w:val="00400992"/>
    <w:rsid w:val="00461E44"/>
    <w:rsid w:val="004F5B1C"/>
    <w:rsid w:val="00514F75"/>
    <w:rsid w:val="005C416C"/>
    <w:rsid w:val="0060594D"/>
    <w:rsid w:val="00607BED"/>
    <w:rsid w:val="00672FA8"/>
    <w:rsid w:val="006D3821"/>
    <w:rsid w:val="006E09A4"/>
    <w:rsid w:val="006E1A30"/>
    <w:rsid w:val="007137C4"/>
    <w:rsid w:val="007876B1"/>
    <w:rsid w:val="007D0EF5"/>
    <w:rsid w:val="007E09D9"/>
    <w:rsid w:val="00886B01"/>
    <w:rsid w:val="008C2AFD"/>
    <w:rsid w:val="008C41F0"/>
    <w:rsid w:val="0095796D"/>
    <w:rsid w:val="00961967"/>
    <w:rsid w:val="00963BD0"/>
    <w:rsid w:val="00983913"/>
    <w:rsid w:val="009A345A"/>
    <w:rsid w:val="009A447C"/>
    <w:rsid w:val="009C168A"/>
    <w:rsid w:val="009C42BE"/>
    <w:rsid w:val="009C680D"/>
    <w:rsid w:val="00A32CB7"/>
    <w:rsid w:val="00A351C3"/>
    <w:rsid w:val="00A73C59"/>
    <w:rsid w:val="00AD5792"/>
    <w:rsid w:val="00BC2E7F"/>
    <w:rsid w:val="00C03794"/>
    <w:rsid w:val="00C103BC"/>
    <w:rsid w:val="00D834EF"/>
    <w:rsid w:val="00D83607"/>
    <w:rsid w:val="00D84876"/>
    <w:rsid w:val="00D867C9"/>
    <w:rsid w:val="00DC58A4"/>
    <w:rsid w:val="00DD25F1"/>
    <w:rsid w:val="00E101FA"/>
    <w:rsid w:val="00E10FD5"/>
    <w:rsid w:val="00E3126B"/>
    <w:rsid w:val="00EC4128"/>
    <w:rsid w:val="00EC7851"/>
    <w:rsid w:val="00F51885"/>
    <w:rsid w:val="00F919E0"/>
    <w:rsid w:val="00F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23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BC2E7F"/>
    <w:pPr>
      <w:ind w:left="720"/>
      <w:contextualSpacing/>
    </w:pPr>
    <w:rPr>
      <w:lang w:val="en-US"/>
    </w:rPr>
  </w:style>
  <w:style w:type="table" w:customStyle="1" w:styleId="TableGrid11">
    <w:name w:val="Table Grid11"/>
    <w:basedOn w:val="TableNormal"/>
    <w:uiPriority w:val="59"/>
    <w:rsid w:val="00BC2E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0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23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BC2E7F"/>
    <w:pPr>
      <w:ind w:left="720"/>
      <w:contextualSpacing/>
    </w:pPr>
    <w:rPr>
      <w:lang w:val="en-US"/>
    </w:rPr>
  </w:style>
  <w:style w:type="table" w:customStyle="1" w:styleId="TableGrid11">
    <w:name w:val="Table Grid11"/>
    <w:basedOn w:val="TableNormal"/>
    <w:uiPriority w:val="59"/>
    <w:rsid w:val="00BC2E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0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stamnicazavod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85</cp:revision>
  <cp:lastPrinted>2020-07-23T09:33:00Z</cp:lastPrinted>
  <dcterms:created xsi:type="dcterms:W3CDTF">2020-07-15T11:11:00Z</dcterms:created>
  <dcterms:modified xsi:type="dcterms:W3CDTF">2025-10-06T07:05:00Z</dcterms:modified>
</cp:coreProperties>
</file>