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P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8439D6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lang w:val="sr-Cyrl-RS" w:eastAsia="sr-Latn-CS"/>
        </w:rPr>
      </w:pPr>
      <w:proofErr w:type="spellStart"/>
      <w:r w:rsidRPr="00176249">
        <w:rPr>
          <w:rFonts w:ascii="Times New Roman" w:hAnsi="Times New Roman"/>
          <w:b/>
          <w:bCs/>
          <w:iCs/>
        </w:rPr>
        <w:t>За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јавну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proofErr w:type="gramStart"/>
      <w:r w:rsidRPr="00176249">
        <w:rPr>
          <w:rFonts w:ascii="Times New Roman" w:hAnsi="Times New Roman"/>
          <w:b/>
          <w:bCs/>
          <w:iCs/>
        </w:rPr>
        <w:t>набавку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 у</w:t>
      </w:r>
      <w:proofErr w:type="gram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отвореном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поступку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број</w:t>
      </w:r>
      <w:proofErr w:type="spellEnd"/>
      <w:r w:rsidRPr="00176249">
        <w:rPr>
          <w:rFonts w:ascii="Times New Roman" w:hAnsi="Times New Roman"/>
          <w:b/>
          <w:bCs/>
          <w:iCs/>
        </w:rPr>
        <w:t>:</w:t>
      </w:r>
      <w:r w:rsidR="00CE1A00" w:rsidRPr="00176249">
        <w:rPr>
          <w:rFonts w:ascii="Times New Roman" w:hAnsi="Times New Roman"/>
        </w:rPr>
        <w:t xml:space="preserve"> </w:t>
      </w:r>
      <w:r w:rsidR="008439D6" w:rsidRPr="008439D6">
        <w:rPr>
          <w:rFonts w:ascii="Times New Roman" w:eastAsia="Times New Roman" w:hAnsi="Times New Roman"/>
          <w:b/>
          <w:lang w:val="sr-Cyrl-RS"/>
        </w:rPr>
        <w:t>1318-11-06/22</w:t>
      </w:r>
      <w:r w:rsidRPr="008439D6">
        <w:rPr>
          <w:rFonts w:ascii="Times New Roman" w:hAnsi="Times New Roman"/>
          <w:b/>
          <w:bCs/>
          <w:iCs/>
          <w:lang w:val="sr-Cyrl-CS"/>
        </w:rPr>
        <w:t xml:space="preserve">-добра- </w:t>
      </w:r>
      <w:r w:rsidR="003A79B5" w:rsidRPr="008439D6">
        <w:rPr>
          <w:rFonts w:ascii="Times New Roman" w:hAnsi="Times New Roman"/>
          <w:b/>
          <w:lang w:val="sr-Cyrl-RS"/>
        </w:rPr>
        <w:t xml:space="preserve">НОВИ </w:t>
      </w:r>
      <w:r w:rsidR="00DE6189" w:rsidRPr="008439D6">
        <w:rPr>
          <w:rFonts w:ascii="Times New Roman" w:hAnsi="Times New Roman"/>
          <w:b/>
          <w:lang w:val="sr-Cyrl-RS"/>
        </w:rPr>
        <w:t xml:space="preserve">ТОПЛОТНИ </w:t>
      </w:r>
      <w:r w:rsidR="003A79B5" w:rsidRPr="008439D6">
        <w:rPr>
          <w:rFonts w:ascii="Times New Roman" w:hAnsi="Times New Roman"/>
          <w:b/>
          <w:lang w:val="sr-Cyrl-RS"/>
        </w:rPr>
        <w:t xml:space="preserve">КОТАО НА ЧВРСТО ГОРИВО - </w:t>
      </w:r>
      <w:r w:rsidR="00B2654C" w:rsidRPr="008439D6">
        <w:rPr>
          <w:rFonts w:ascii="Times New Roman" w:eastAsia="Times New Roman" w:hAnsi="Times New Roman"/>
          <w:b/>
          <w:lang w:val="sr-Cyrl-RS" w:eastAsia="sr-Latn-CS"/>
        </w:rPr>
        <w:t>за потребе</w:t>
      </w:r>
      <w:r w:rsidRPr="008439D6">
        <w:rPr>
          <w:rFonts w:ascii="Times New Roman" w:eastAsia="Times New Roman" w:hAnsi="Times New Roman"/>
          <w:b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Дома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за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децу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и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лица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ометена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у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развоју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>‚‚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Др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Никола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Шуменковић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‚‚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Стамница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</w:p>
    <w:p w:rsidR="004623C6" w:rsidRPr="00BF7939" w:rsidRDefault="00933701" w:rsidP="004623C6">
      <w:pPr>
        <w:jc w:val="center"/>
        <w:rPr>
          <w:rFonts w:ascii="Times New Roman" w:hAnsi="Times New Roman"/>
          <w:b/>
          <w:i/>
          <w:iCs/>
          <w:u w:val="single"/>
          <w:lang w:val="sr-Cyrl-RS"/>
        </w:rPr>
      </w:pPr>
      <w:r w:rsidRPr="00BF7939">
        <w:rPr>
          <w:rFonts w:ascii="Times New Roman" w:hAnsi="Times New Roman"/>
          <w:b/>
          <w:i/>
          <w:iCs/>
          <w:u w:val="single"/>
          <w:lang w:val="sr-Cyrl-RS"/>
        </w:rPr>
        <w:t xml:space="preserve">Образац - ОБРАЗАЦ СТРУКТУРЕ ЦЕНЕ </w:t>
      </w:r>
    </w:p>
    <w:p w:rsidR="00A77515" w:rsidRPr="00594DF6" w:rsidRDefault="00A77515" w:rsidP="004623C6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709"/>
        <w:gridCol w:w="709"/>
        <w:gridCol w:w="1442"/>
        <w:gridCol w:w="1276"/>
        <w:gridCol w:w="1276"/>
        <w:gridCol w:w="1134"/>
      </w:tblGrid>
      <w:tr w:rsidR="004623C6" w:rsidRPr="000A33B1" w:rsidTr="003C56FB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D99594" w:themeFill="accent2" w:themeFillTint="99"/>
          </w:tcPr>
          <w:p w:rsidR="004623C6" w:rsidRPr="005D5298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5DD8" w:rsidRPr="005D529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204" w:rsidRDefault="00023204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4623C6" w:rsidRPr="003C1C6E" w:rsidRDefault="004623C6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6 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3x4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7(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3x5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623C6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4623C6" w:rsidRPr="006F2ECB" w:rsidRDefault="006F2ECB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623C6" w:rsidRPr="00023204" w:rsidRDefault="00023204" w:rsidP="00917B47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Toplovodni kotao na čvrsto gorivo MIP 1600 TVČ ili </w:t>
            </w:r>
            <w:r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ekv</w:t>
            </w:r>
            <w:r w:rsidR="00917B47"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ival</w:t>
            </w:r>
            <w:r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ent</w:t>
            </w:r>
            <w:r w:rsidR="00387EDA" w:rsidRPr="00917B47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917B47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7ED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za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radni pritisak 4 bara.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Kotao je tropromajne konstrukcije sa vodom hlađenom ravnom rašetko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za loženje čvrstim gorivom i dve cevne promaje iznad ložišta,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izrađen od kotlovskog lima P265 GH i bešavnih kotlovskih cevi P235 GH. Kotao je sa svim potrebnim priključcima, dimnim nastavkom spolja termoizolovan u oblozi od bojenog lima i priborom za čišćenje.</w:t>
            </w:r>
          </w:p>
        </w:tc>
        <w:tc>
          <w:tcPr>
            <w:tcW w:w="709" w:type="dxa"/>
            <w:vAlign w:val="bottom"/>
          </w:tcPr>
          <w:p w:rsidR="004623C6" w:rsidRPr="00023204" w:rsidRDefault="00023204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4623C6" w:rsidRPr="007B430A" w:rsidRDefault="00023204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4623C6" w:rsidRPr="000A33B1" w:rsidRDefault="004623C6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623C6" w:rsidRPr="000A33B1" w:rsidRDefault="004623C6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023204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023204" w:rsidRDefault="00023204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3204" w:rsidRPr="003C1C6E" w:rsidRDefault="00023204" w:rsidP="003C56FB">
            <w:pPr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Izrada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taložnika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42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ciklon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 1600 kw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posudom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taloženje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vezama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ventilator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023204" w:rsidRPr="00023204" w:rsidRDefault="00023204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023204" w:rsidRPr="007B430A" w:rsidRDefault="00023204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023204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023204" w:rsidRDefault="00023204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3204" w:rsidRDefault="00023204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Centrifugalni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ventilataor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dimnih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gasova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1600kw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veznim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pribnicama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023204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023204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Default="00F150F5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novog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ventila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sigurnosti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tegom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NO10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Pr="00046BFA" w:rsidRDefault="00F150F5" w:rsidP="00046BFA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387EDA">
              <w:rPr>
                <w:rFonts w:ascii="Times New Roman" w:hAnsi="Times New Roman"/>
                <w:bCs/>
                <w:sz w:val="20"/>
                <w:szCs w:val="20"/>
              </w:rPr>
              <w:t>emiska</w:t>
            </w:r>
            <w:proofErr w:type="spellEnd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>priprema</w:t>
            </w:r>
            <w:proofErr w:type="spellEnd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>automatska</w:t>
            </w:r>
            <w:proofErr w:type="spellEnd"/>
            <w:r w:rsidR="00387ED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kapaciteta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2X2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46BFA" w:rsidRPr="00046BFA"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/h</w:t>
            </w:r>
            <w:r w:rsidR="003C56FB" w:rsidRPr="00046B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posudom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so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komplet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armaturom</w:t>
            </w:r>
            <w:proofErr w:type="spellEnd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046BFA">
              <w:rPr>
                <w:rFonts w:ascii="Times New Roman" w:hAnsi="Times New Roman"/>
                <w:bCs/>
                <w:sz w:val="20"/>
                <w:szCs w:val="20"/>
              </w:rPr>
              <w:t>predfilterom</w:t>
            </w:r>
            <w:proofErr w:type="spellEnd"/>
            <w:r w:rsidR="003602EA" w:rsidRPr="00046B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Pr="00F150F5" w:rsidRDefault="00F150F5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Demontaža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starog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1000kw</w:t>
            </w:r>
            <w:proofErr w:type="spellEnd"/>
            <w:r w:rsidR="003C56F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ciklona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dimnjača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iznošenje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kotlarnice</w:t>
            </w:r>
            <w:proofErr w:type="spellEnd"/>
            <w:r w:rsidR="003602E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Default="00F150F5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Radovi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transportu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istovaru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ubacivanju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montaži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postojeću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toplovodnu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mrežu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novim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dimnim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kanalima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i od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dimnjaka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hladna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nakon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radova</w:t>
            </w:r>
            <w:proofErr w:type="spellEnd"/>
            <w:r w:rsidR="003602E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F150F5" w:rsidRDefault="003C56FB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3C56FB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3C56FB" w:rsidRDefault="003C56FB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C56FB" w:rsidRDefault="003C56FB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Elektro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komandni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ormar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automatikom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neophodnom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zavisnosti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frekventni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regulator)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motornim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pogonom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protoka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svežeg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vazduha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3C56FB" w:rsidRPr="003C56FB" w:rsidRDefault="003C56FB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3C56FB" w:rsidRPr="000A33B1" w:rsidRDefault="003C56FB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56FB" w:rsidRPr="000A33B1" w:rsidRDefault="003C56FB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56FB" w:rsidRPr="000A33B1" w:rsidRDefault="003C56FB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56FB" w:rsidRPr="000A33B1" w:rsidRDefault="003C56FB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4623C6" w:rsidRPr="000A33B1" w:rsidTr="003C56FB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4623C6" w:rsidRPr="000A33B1" w:rsidRDefault="004623C6" w:rsidP="00F150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:rsidR="004623C6" w:rsidRPr="003C1C6E" w:rsidRDefault="004623C6" w:rsidP="00F150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C56FB" w:rsidRDefault="004623C6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C56F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У ЦЕНУ ЈЕ УКЉУЧЕНА МОНТАЖА ,</w:t>
            </w:r>
          </w:p>
          <w:p w:rsidR="003602EA" w:rsidRDefault="003C56FB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ПОВЕЗИВАЊЕ И ПУШТАЊЕ У РАД </w:t>
            </w:r>
          </w:p>
          <w:p w:rsidR="004623C6" w:rsidRPr="003C56FB" w:rsidRDefault="003C56FB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ОПРЕМЕ И ПОДЕШАВАЊЕ ПАРАМЕТАРА.</w:t>
            </w:r>
          </w:p>
          <w:p w:rsidR="004623C6" w:rsidRPr="003C1C6E" w:rsidRDefault="004623C6" w:rsidP="00F150F5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4"/>
            <w:shd w:val="clear" w:color="auto" w:fill="D9D9D9" w:themeFill="background1" w:themeFillShade="D9"/>
          </w:tcPr>
          <w:p w:rsidR="004623C6" w:rsidRPr="000A33B1" w:rsidRDefault="004623C6" w:rsidP="00F15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F150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F150F5">
            <w:pPr>
              <w:rPr>
                <w:sz w:val="24"/>
                <w:szCs w:val="24"/>
              </w:rPr>
            </w:pPr>
          </w:p>
        </w:tc>
      </w:tr>
    </w:tbl>
    <w:p w:rsidR="008C38F4" w:rsidRPr="008C38F4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852D58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852D58" w:rsidRDefault="00852D58" w:rsidP="00852D58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852D58" w:rsidRDefault="00852D58" w:rsidP="00852D58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7"/>
      </w:tblGrid>
      <w:tr w:rsidR="00852D58" w:rsidTr="00852D58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_______________________________;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52D58" w:rsidTr="00852D58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______________________________;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52D58" w:rsidTr="00852D58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52D58" w:rsidTr="00852D58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D58" w:rsidRPr="00A77515" w:rsidRDefault="00852D58" w:rsidP="00A77515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 </w:t>
            </w:r>
            <w:r w:rsidR="00A77515"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RS"/>
              </w:rPr>
              <w:t>5</w:t>
            </w:r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0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потписивња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уговора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изабраним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понуђачем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.</w:t>
            </w:r>
          </w:p>
        </w:tc>
      </w:tr>
      <w:tr w:rsidR="00852D58" w:rsidTr="00852D58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75BE" w:rsidRPr="008439D6" w:rsidRDefault="00852D58" w:rsidP="004D62B5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="004D62B5"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="000475BE" w:rsidRPr="008439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0475BE" w:rsidRPr="008439D6" w:rsidRDefault="000475BE" w:rsidP="000475BE">
            <w:pPr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5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0% 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уговорене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на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основу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авансног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рачуна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достављ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ене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менице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плаћање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стране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испоручиоца  у року од 10. радних дана од дана спуштања средстава  на апропријацију и одобравања квоте за испату од стране Ресорног Министарства.</w:t>
            </w:r>
          </w:p>
          <w:p w:rsidR="000475BE" w:rsidRPr="008439D6" w:rsidRDefault="000475BE" w:rsidP="000475BE">
            <w:pPr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Преостали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износ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у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висини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5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0 %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уговорене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цене,са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биће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плаћен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у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законском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дужем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45 (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четрдесетпет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испостављеног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рачуна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стране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испоручиоца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а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коначној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испоруци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што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ће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документовано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Записником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о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квалитативном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квантитативном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пријему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</w:p>
          <w:p w:rsidR="00852D58" w:rsidRPr="005C4C63" w:rsidRDefault="00852D5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52D58" w:rsidTr="00852D58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5C4C63" w:rsidRDefault="00852D58">
            <w:pPr>
              <w:pStyle w:val="ListParagraph"/>
              <w:spacing w:line="256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(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године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Pr="005C4C6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52D58" w:rsidRPr="005C4C63" w:rsidRDefault="00852D58">
            <w:pPr>
              <w:pStyle w:val="ListParagraph"/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52D58" w:rsidRPr="005C4C63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852D58" w:rsidRPr="000D67A1" w:rsidRDefault="00852D58" w:rsidP="00852D58">
      <w:pPr>
        <w:ind w:left="568"/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8E3F2D" w:rsidRPr="00C529ED" w:rsidRDefault="00464A3F" w:rsidP="008E3F2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</w:t>
      </w:r>
      <w:r w:rsidR="008E3F2D"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8E3F2D" w:rsidRPr="00C529ED" w:rsidRDefault="008E3F2D" w:rsidP="008E3F2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како би потенцијални понуђач детаљно прегледао локацију  и  добио све неопходне информације потребне за припрему прихватљиве понуде. </w:t>
      </w:r>
    </w:p>
    <w:p w:rsidR="008E3F2D" w:rsidRPr="00C529ED" w:rsidRDefault="008E3F2D" w:rsidP="008E3F2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Заинтересовани потецнцијални понуђач је дужан да свој обилазак најави писменим путем најкасније до </w:t>
      </w:r>
      <w:r w:rsidR="00C529ED" w:rsidRPr="00C529ED">
        <w:rPr>
          <w:rFonts w:ascii="Times New Roman" w:hAnsi="Times New Roman"/>
          <w:i/>
          <w:sz w:val="24"/>
          <w:szCs w:val="24"/>
          <w:lang w:val="sr-Latn-RS"/>
        </w:rPr>
        <w:t>2</w:t>
      </w:r>
      <w:r w:rsidR="002D40DD">
        <w:rPr>
          <w:rFonts w:ascii="Times New Roman" w:hAnsi="Times New Roman"/>
          <w:i/>
          <w:sz w:val="24"/>
          <w:szCs w:val="24"/>
          <w:lang w:val="sr-Cyrl-RS"/>
        </w:rPr>
        <w:t>5</w:t>
      </w:r>
      <w:bookmarkStart w:id="0" w:name="_GoBack"/>
      <w:bookmarkEnd w:id="0"/>
      <w:r w:rsidRPr="00C529ED">
        <w:rPr>
          <w:rFonts w:ascii="Times New Roman" w:hAnsi="Times New Roman"/>
          <w:i/>
          <w:sz w:val="24"/>
          <w:szCs w:val="24"/>
          <w:lang w:val="sr-Cyrl-RS"/>
        </w:rPr>
        <w:t>.0</w:t>
      </w:r>
      <w:r w:rsidR="00C529ED" w:rsidRPr="00C529ED">
        <w:rPr>
          <w:rFonts w:ascii="Times New Roman" w:hAnsi="Times New Roman"/>
          <w:i/>
          <w:sz w:val="24"/>
          <w:szCs w:val="24"/>
          <w:lang w:val="sr-Latn-RS"/>
        </w:rPr>
        <w:t>8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.202</w:t>
      </w:r>
      <w:r w:rsidR="00C529ED" w:rsidRPr="00C529ED">
        <w:rPr>
          <w:rFonts w:ascii="Times New Roman" w:hAnsi="Times New Roman"/>
          <w:i/>
          <w:sz w:val="24"/>
          <w:szCs w:val="24"/>
          <w:lang w:val="sr-Latn-RS"/>
        </w:rPr>
        <w:t>2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.године на маил адресу </w:t>
      </w:r>
      <w:r w:rsidRPr="00F45D19">
        <w:fldChar w:fldCharType="begin"/>
      </w:r>
      <w:r w:rsidRPr="00F45D19">
        <w:instrText xml:space="preserve"> HYPERLINK "mailto:posta@stamnicazavod.org.rs" </w:instrText>
      </w:r>
      <w:r w:rsidRPr="00F45D19">
        <w:fldChar w:fldCharType="separate"/>
      </w:r>
      <w:proofErr w:type="spellStart"/>
      <w:r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posta@stamnicazavod.org.rs</w:t>
      </w:r>
      <w:proofErr w:type="spellEnd"/>
      <w:r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="00F45D19"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 xml:space="preserve"> </w:t>
      </w:r>
      <w:r w:rsidR="00F45D19"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r-Cyrl-RS"/>
        </w:rPr>
        <w:t xml:space="preserve"> или да поднесу захтев наручиоцу путем сандучета на нивоу поступка набавке.</w:t>
      </w:r>
      <w:r w:rsidRPr="00F45D1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Приликом обиласка 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lastRenderedPageBreak/>
        <w:t>локације, потенцијалном Понуђачу биће издата потврда о обиласку исте</w:t>
      </w:r>
      <w:r w:rsidRPr="00C529ED">
        <w:rPr>
          <w:rFonts w:ascii="Times New Roman" w:hAnsi="Times New Roman"/>
          <w:i/>
          <w:sz w:val="24"/>
          <w:szCs w:val="24"/>
        </w:rPr>
        <w:t xml:space="preserve">, 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8E3F2D" w:rsidRPr="00C529ED" w:rsidRDefault="008E3F2D" w:rsidP="008E3F2D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r w:rsidR="00C529ED" w:rsidRPr="00C529ED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29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.0</w:t>
      </w:r>
      <w:r w:rsidR="00C529ED" w:rsidRPr="00C529ED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8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.202</w:t>
      </w:r>
      <w:r w:rsidR="00C529ED" w:rsidRPr="00C529ED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2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.године у периоду од 0</w:t>
      </w:r>
      <w:r w:rsidRPr="00C529ED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Pr="00C529ED">
        <w:rPr>
          <w:rFonts w:ascii="Times New Roman" w:hAnsi="Times New Roman"/>
          <w:b/>
          <w:i/>
          <w:sz w:val="24"/>
          <w:szCs w:val="24"/>
          <w:u w:val="single"/>
        </w:rPr>
        <w:t>h.</w:t>
      </w:r>
    </w:p>
    <w:p w:rsidR="008E3F2D" w:rsidRPr="00C529ED" w:rsidRDefault="008E3F2D" w:rsidP="008E3F2D"/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C529ED"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0" w:rsidRDefault="009C0E10" w:rsidP="002525D5">
      <w:pPr>
        <w:spacing w:line="240" w:lineRule="auto"/>
      </w:pPr>
      <w:r>
        <w:separator/>
      </w:r>
    </w:p>
  </w:endnote>
  <w:endnote w:type="continuationSeparator" w:id="0">
    <w:p w:rsidR="009C0E10" w:rsidRDefault="009C0E10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50F5" w:rsidRDefault="00F150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0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0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50F5" w:rsidRDefault="00F15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0" w:rsidRDefault="009C0E10" w:rsidP="002525D5">
      <w:pPr>
        <w:spacing w:line="240" w:lineRule="auto"/>
      </w:pPr>
      <w:r>
        <w:separator/>
      </w:r>
    </w:p>
  </w:footnote>
  <w:footnote w:type="continuationSeparator" w:id="0">
    <w:p w:rsidR="009C0E10" w:rsidRDefault="009C0E10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909EA"/>
    <w:multiLevelType w:val="hybridMultilevel"/>
    <w:tmpl w:val="573E3B3A"/>
    <w:lvl w:ilvl="0" w:tplc="5DF4E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28"/>
  </w:num>
  <w:num w:numId="6">
    <w:abstractNumId w:val="19"/>
  </w:num>
  <w:num w:numId="7">
    <w:abstractNumId w:val="26"/>
  </w:num>
  <w:num w:numId="8">
    <w:abstractNumId w:val="18"/>
  </w:num>
  <w:num w:numId="9">
    <w:abstractNumId w:val="0"/>
  </w:num>
  <w:num w:numId="10">
    <w:abstractNumId w:val="5"/>
  </w:num>
  <w:num w:numId="11">
    <w:abstractNumId w:val="23"/>
  </w:num>
  <w:num w:numId="12">
    <w:abstractNumId w:val="21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2"/>
  </w:num>
  <w:num w:numId="18">
    <w:abstractNumId w:val="7"/>
  </w:num>
  <w:num w:numId="19">
    <w:abstractNumId w:val="13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7"/>
  </w:num>
  <w:num w:numId="2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23204"/>
    <w:rsid w:val="00033D24"/>
    <w:rsid w:val="0003607E"/>
    <w:rsid w:val="00041EE7"/>
    <w:rsid w:val="00046BFA"/>
    <w:rsid w:val="00046D69"/>
    <w:rsid w:val="000475BE"/>
    <w:rsid w:val="00087DE2"/>
    <w:rsid w:val="000A33B1"/>
    <w:rsid w:val="000A5C25"/>
    <w:rsid w:val="000A7A8E"/>
    <w:rsid w:val="000B063D"/>
    <w:rsid w:val="000B283C"/>
    <w:rsid w:val="000C1462"/>
    <w:rsid w:val="000C447F"/>
    <w:rsid w:val="000D3402"/>
    <w:rsid w:val="000D67A1"/>
    <w:rsid w:val="000F2176"/>
    <w:rsid w:val="000F3842"/>
    <w:rsid w:val="000F3F66"/>
    <w:rsid w:val="0010126C"/>
    <w:rsid w:val="00116082"/>
    <w:rsid w:val="00117779"/>
    <w:rsid w:val="001310A5"/>
    <w:rsid w:val="00141529"/>
    <w:rsid w:val="00163FF1"/>
    <w:rsid w:val="0016532A"/>
    <w:rsid w:val="00167524"/>
    <w:rsid w:val="00176249"/>
    <w:rsid w:val="00182986"/>
    <w:rsid w:val="00183EF9"/>
    <w:rsid w:val="00186734"/>
    <w:rsid w:val="001876E6"/>
    <w:rsid w:val="00197B3F"/>
    <w:rsid w:val="001B4261"/>
    <w:rsid w:val="001D2853"/>
    <w:rsid w:val="001D400C"/>
    <w:rsid w:val="001E0274"/>
    <w:rsid w:val="001F2F95"/>
    <w:rsid w:val="00201B88"/>
    <w:rsid w:val="00214BDD"/>
    <w:rsid w:val="00251E2F"/>
    <w:rsid w:val="002522B5"/>
    <w:rsid w:val="002525D5"/>
    <w:rsid w:val="002D40DD"/>
    <w:rsid w:val="002D5C70"/>
    <w:rsid w:val="002E217F"/>
    <w:rsid w:val="003005D8"/>
    <w:rsid w:val="00300C96"/>
    <w:rsid w:val="003054E1"/>
    <w:rsid w:val="0032063C"/>
    <w:rsid w:val="003250B1"/>
    <w:rsid w:val="0032751A"/>
    <w:rsid w:val="0034228A"/>
    <w:rsid w:val="0034671B"/>
    <w:rsid w:val="003549F9"/>
    <w:rsid w:val="00355B94"/>
    <w:rsid w:val="003602EA"/>
    <w:rsid w:val="003756B2"/>
    <w:rsid w:val="00384622"/>
    <w:rsid w:val="00385848"/>
    <w:rsid w:val="00387EDA"/>
    <w:rsid w:val="003A581C"/>
    <w:rsid w:val="003A79B5"/>
    <w:rsid w:val="003C1C6E"/>
    <w:rsid w:val="003C56FB"/>
    <w:rsid w:val="003F7BE5"/>
    <w:rsid w:val="004110AE"/>
    <w:rsid w:val="00414361"/>
    <w:rsid w:val="00417159"/>
    <w:rsid w:val="00436135"/>
    <w:rsid w:val="00446A1A"/>
    <w:rsid w:val="004623C6"/>
    <w:rsid w:val="00464A3F"/>
    <w:rsid w:val="00465105"/>
    <w:rsid w:val="00484775"/>
    <w:rsid w:val="00491A63"/>
    <w:rsid w:val="0049341A"/>
    <w:rsid w:val="00493E14"/>
    <w:rsid w:val="004C717D"/>
    <w:rsid w:val="004D62B5"/>
    <w:rsid w:val="004E18D8"/>
    <w:rsid w:val="004F6A19"/>
    <w:rsid w:val="00504414"/>
    <w:rsid w:val="00543815"/>
    <w:rsid w:val="00553F58"/>
    <w:rsid w:val="00554260"/>
    <w:rsid w:val="00564058"/>
    <w:rsid w:val="00570FAB"/>
    <w:rsid w:val="00594DF6"/>
    <w:rsid w:val="005B294A"/>
    <w:rsid w:val="005C4C63"/>
    <w:rsid w:val="005C7E61"/>
    <w:rsid w:val="005D5298"/>
    <w:rsid w:val="006115E0"/>
    <w:rsid w:val="006265D1"/>
    <w:rsid w:val="00631AB8"/>
    <w:rsid w:val="00647F17"/>
    <w:rsid w:val="00652845"/>
    <w:rsid w:val="00652B7C"/>
    <w:rsid w:val="00657CD4"/>
    <w:rsid w:val="006607BC"/>
    <w:rsid w:val="006D0259"/>
    <w:rsid w:val="006F2ECB"/>
    <w:rsid w:val="006F5869"/>
    <w:rsid w:val="00714C11"/>
    <w:rsid w:val="0071691B"/>
    <w:rsid w:val="00721029"/>
    <w:rsid w:val="007541F4"/>
    <w:rsid w:val="007652E9"/>
    <w:rsid w:val="00777455"/>
    <w:rsid w:val="00794794"/>
    <w:rsid w:val="007A073C"/>
    <w:rsid w:val="007A07E4"/>
    <w:rsid w:val="007B430A"/>
    <w:rsid w:val="007C348E"/>
    <w:rsid w:val="007D4BD2"/>
    <w:rsid w:val="007F3476"/>
    <w:rsid w:val="00802889"/>
    <w:rsid w:val="00816C1D"/>
    <w:rsid w:val="00825881"/>
    <w:rsid w:val="00834074"/>
    <w:rsid w:val="008439D6"/>
    <w:rsid w:val="00847D57"/>
    <w:rsid w:val="00852D58"/>
    <w:rsid w:val="008707EC"/>
    <w:rsid w:val="008766D6"/>
    <w:rsid w:val="00890BEC"/>
    <w:rsid w:val="008964E7"/>
    <w:rsid w:val="008A3C40"/>
    <w:rsid w:val="008A557F"/>
    <w:rsid w:val="008C179C"/>
    <w:rsid w:val="008C38F4"/>
    <w:rsid w:val="008D3963"/>
    <w:rsid w:val="008E3F2D"/>
    <w:rsid w:val="008E79BC"/>
    <w:rsid w:val="008F1058"/>
    <w:rsid w:val="00902F4D"/>
    <w:rsid w:val="00915BAB"/>
    <w:rsid w:val="00917B47"/>
    <w:rsid w:val="00925DA7"/>
    <w:rsid w:val="00933701"/>
    <w:rsid w:val="00935EC3"/>
    <w:rsid w:val="00973757"/>
    <w:rsid w:val="00975DA0"/>
    <w:rsid w:val="00993E15"/>
    <w:rsid w:val="00995718"/>
    <w:rsid w:val="00996A66"/>
    <w:rsid w:val="009A0054"/>
    <w:rsid w:val="009B5274"/>
    <w:rsid w:val="009B73A1"/>
    <w:rsid w:val="009C0E10"/>
    <w:rsid w:val="009C4CD7"/>
    <w:rsid w:val="009C7E44"/>
    <w:rsid w:val="009D6BA6"/>
    <w:rsid w:val="009E427F"/>
    <w:rsid w:val="009F3247"/>
    <w:rsid w:val="00A17F82"/>
    <w:rsid w:val="00A336EC"/>
    <w:rsid w:val="00A4340C"/>
    <w:rsid w:val="00A52237"/>
    <w:rsid w:val="00A56C70"/>
    <w:rsid w:val="00A64025"/>
    <w:rsid w:val="00A7026A"/>
    <w:rsid w:val="00A751B3"/>
    <w:rsid w:val="00A77515"/>
    <w:rsid w:val="00AA2475"/>
    <w:rsid w:val="00AA3BA7"/>
    <w:rsid w:val="00AA7ED6"/>
    <w:rsid w:val="00AB507B"/>
    <w:rsid w:val="00AC2448"/>
    <w:rsid w:val="00AD37FD"/>
    <w:rsid w:val="00AF5D80"/>
    <w:rsid w:val="00AF656F"/>
    <w:rsid w:val="00AF6F19"/>
    <w:rsid w:val="00B047FA"/>
    <w:rsid w:val="00B0578F"/>
    <w:rsid w:val="00B076A3"/>
    <w:rsid w:val="00B237D8"/>
    <w:rsid w:val="00B2654C"/>
    <w:rsid w:val="00B31E43"/>
    <w:rsid w:val="00B5497B"/>
    <w:rsid w:val="00B613F1"/>
    <w:rsid w:val="00B7315D"/>
    <w:rsid w:val="00B74BF0"/>
    <w:rsid w:val="00B8765E"/>
    <w:rsid w:val="00BA7342"/>
    <w:rsid w:val="00BB5CED"/>
    <w:rsid w:val="00BC58F4"/>
    <w:rsid w:val="00BF7939"/>
    <w:rsid w:val="00C15453"/>
    <w:rsid w:val="00C2518A"/>
    <w:rsid w:val="00C503C3"/>
    <w:rsid w:val="00C529ED"/>
    <w:rsid w:val="00C73711"/>
    <w:rsid w:val="00C74E17"/>
    <w:rsid w:val="00C970DA"/>
    <w:rsid w:val="00CA75AE"/>
    <w:rsid w:val="00CB14E6"/>
    <w:rsid w:val="00CB6084"/>
    <w:rsid w:val="00CC0D8F"/>
    <w:rsid w:val="00CD4FDF"/>
    <w:rsid w:val="00CD7CC8"/>
    <w:rsid w:val="00CE1A00"/>
    <w:rsid w:val="00D4612F"/>
    <w:rsid w:val="00D50151"/>
    <w:rsid w:val="00D676D8"/>
    <w:rsid w:val="00D867C9"/>
    <w:rsid w:val="00D93AC1"/>
    <w:rsid w:val="00DB795F"/>
    <w:rsid w:val="00DC5F8D"/>
    <w:rsid w:val="00DE08E7"/>
    <w:rsid w:val="00DE6189"/>
    <w:rsid w:val="00DF108F"/>
    <w:rsid w:val="00DF63F3"/>
    <w:rsid w:val="00E122E5"/>
    <w:rsid w:val="00E13BAD"/>
    <w:rsid w:val="00E20D79"/>
    <w:rsid w:val="00E42E82"/>
    <w:rsid w:val="00E46817"/>
    <w:rsid w:val="00E6561F"/>
    <w:rsid w:val="00E71425"/>
    <w:rsid w:val="00EA5FBF"/>
    <w:rsid w:val="00EA65EC"/>
    <w:rsid w:val="00EB674E"/>
    <w:rsid w:val="00ED4530"/>
    <w:rsid w:val="00EE74FC"/>
    <w:rsid w:val="00EF655D"/>
    <w:rsid w:val="00F06BC7"/>
    <w:rsid w:val="00F150F5"/>
    <w:rsid w:val="00F213DD"/>
    <w:rsid w:val="00F306F5"/>
    <w:rsid w:val="00F44443"/>
    <w:rsid w:val="00F45D19"/>
    <w:rsid w:val="00F55DD8"/>
    <w:rsid w:val="00F577E6"/>
    <w:rsid w:val="00F61661"/>
    <w:rsid w:val="00F75F1A"/>
    <w:rsid w:val="00F803A1"/>
    <w:rsid w:val="00F83101"/>
    <w:rsid w:val="00F86257"/>
    <w:rsid w:val="00F971B9"/>
    <w:rsid w:val="00FB124C"/>
    <w:rsid w:val="00FB2C05"/>
    <w:rsid w:val="00FB4914"/>
    <w:rsid w:val="00FB600E"/>
    <w:rsid w:val="00FD6B48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0436-FE98-4555-A1A1-4A05EB4A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149</cp:revision>
  <cp:lastPrinted>2022-08-22T06:23:00Z</cp:lastPrinted>
  <dcterms:created xsi:type="dcterms:W3CDTF">2021-07-06T07:39:00Z</dcterms:created>
  <dcterms:modified xsi:type="dcterms:W3CDTF">2022-08-22T06:23:00Z</dcterms:modified>
</cp:coreProperties>
</file>