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1B3561" w:rsidRDefault="00A77BC8" w:rsidP="00A77BC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1B356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ОБРАЗАЦ СТРУКТУРЕ ЦЕНЕ</w:t>
      </w:r>
    </w:p>
    <w:p w:rsidR="00684419" w:rsidRPr="001B3561" w:rsidRDefault="00684419" w:rsidP="00A77BC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684419" w:rsidRPr="00A01200" w:rsidRDefault="00684419" w:rsidP="00684419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FF0000"/>
          <w:lang w:val="sr-Cyrl-RS"/>
        </w:rPr>
      </w:pPr>
      <w:r w:rsidRPr="001B3561">
        <w:rPr>
          <w:b/>
          <w:bCs/>
          <w:color w:val="auto"/>
          <w:lang w:val="sr-Cyrl-RS"/>
        </w:rPr>
        <w:t>за јавну набавку добара – ЕЛЕКТРИЧНЕ ЕНЕРГИЈЕ за потребе Дома за децу и лица ометена у развоју „ Др Никола Шуменковић“ Стамница, ЈН бр</w:t>
      </w:r>
      <w:r w:rsidRPr="004E4F9C">
        <w:rPr>
          <w:b/>
          <w:bCs/>
          <w:color w:val="auto"/>
          <w:lang w:val="sr-Cyrl-RS"/>
        </w:rPr>
        <w:t>.</w:t>
      </w:r>
      <w:r w:rsidRPr="004E4F9C">
        <w:rPr>
          <w:rFonts w:eastAsia="Times New Roman"/>
          <w:b/>
          <w:color w:val="auto"/>
          <w:szCs w:val="28"/>
          <w:lang w:val="sr-Latn-RS"/>
        </w:rPr>
        <w:t xml:space="preserve"> </w:t>
      </w:r>
      <w:r w:rsidR="005F369A" w:rsidRPr="005F369A">
        <w:rPr>
          <w:rFonts w:eastAsia="Times New Roman"/>
          <w:b/>
          <w:color w:val="auto"/>
          <w:szCs w:val="28"/>
          <w:lang w:val="sr-Cyrl-CS"/>
        </w:rPr>
        <w:t>352-05-01/22</w:t>
      </w:r>
    </w:p>
    <w:p w:rsidR="00A77BC8" w:rsidRPr="001B3561" w:rsidRDefault="00A77BC8" w:rsidP="00A77BC8">
      <w:pPr>
        <w:tabs>
          <w:tab w:val="left" w:pos="360"/>
        </w:tabs>
        <w:rPr>
          <w:color w:val="auto"/>
          <w:lang w:val="sr-Cyrl-CS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468"/>
        <w:gridCol w:w="1453"/>
        <w:gridCol w:w="1459"/>
        <w:gridCol w:w="1453"/>
        <w:gridCol w:w="1668"/>
        <w:gridCol w:w="1701"/>
      </w:tblGrid>
      <w:tr w:rsidR="001B3561" w:rsidRPr="001B3561" w:rsidTr="004E4F9C">
        <w:trPr>
          <w:trHeight w:val="1262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Предмет ЈН</w:t>
            </w:r>
          </w:p>
        </w:tc>
        <w:tc>
          <w:tcPr>
            <w:tcW w:w="14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Јединица</w:t>
            </w:r>
          </w:p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мере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Процењене количине </w:t>
            </w:r>
          </w:p>
        </w:tc>
        <w:tc>
          <w:tcPr>
            <w:tcW w:w="1459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Јед. цена по </w:t>
            </w:r>
            <w:r w:rsidRPr="001B3561">
              <w:rPr>
                <w:iCs/>
                <w:color w:val="auto"/>
                <w:lang w:val="sr-Latn-CS"/>
              </w:rPr>
              <w:t>kWh</w:t>
            </w:r>
            <w:r w:rsidRPr="001B3561">
              <w:rPr>
                <w:iCs/>
                <w:color w:val="auto"/>
                <w:lang w:val="sr-Cyrl-CS"/>
              </w:rPr>
              <w:t>,</w:t>
            </w:r>
            <w:r w:rsidRPr="001B3561">
              <w:rPr>
                <w:color w:val="auto"/>
                <w:lang w:val="sr-Cyrl-CS"/>
              </w:rPr>
              <w:t xml:space="preserve"> без ПДВ-а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Јед. цена по  </w:t>
            </w:r>
            <w:r w:rsidRPr="001B3561">
              <w:rPr>
                <w:iCs/>
                <w:color w:val="auto"/>
                <w:lang w:val="sr-Latn-CS"/>
              </w:rPr>
              <w:t>kWh</w:t>
            </w:r>
            <w:r w:rsidRPr="001B3561">
              <w:rPr>
                <w:iCs/>
                <w:color w:val="auto"/>
                <w:lang w:val="sr-Cyrl-CS"/>
              </w:rPr>
              <w:t>,</w:t>
            </w:r>
            <w:r w:rsidRPr="001B3561">
              <w:rPr>
                <w:color w:val="auto"/>
                <w:lang w:val="sr-Cyrl-CS"/>
              </w:rPr>
              <w:t xml:space="preserve"> са ПДВ-ом </w:t>
            </w:r>
          </w:p>
        </w:tc>
        <w:tc>
          <w:tcPr>
            <w:tcW w:w="16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Укупна цена, без ПДВ-а, за процењене количине</w:t>
            </w: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jc w:val="both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Укупна цена,са ПДВ-ом,за процењене количине </w:t>
            </w:r>
          </w:p>
        </w:tc>
      </w:tr>
      <w:tr w:rsidR="001B3561" w:rsidRPr="001B3561" w:rsidTr="004E4F9C">
        <w:trPr>
          <w:trHeight w:val="266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5 </w:t>
            </w:r>
          </w:p>
        </w:tc>
        <w:tc>
          <w:tcPr>
            <w:tcW w:w="16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i/>
                <w:iCs/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6 (3</w:t>
            </w:r>
            <w:proofErr w:type="spellStart"/>
            <w:r w:rsidRPr="001B3561">
              <w:rPr>
                <w:color w:val="auto"/>
              </w:rPr>
              <w:t>x4</w:t>
            </w:r>
            <w:proofErr w:type="spellEnd"/>
            <w:r w:rsidRPr="001B3561">
              <w:rPr>
                <w:color w:val="auto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jc w:val="center"/>
              <w:rPr>
                <w:iCs/>
                <w:color w:val="auto"/>
                <w:lang w:val="sr-Cyrl-CS"/>
              </w:rPr>
            </w:pPr>
            <w:r w:rsidRPr="001B3561">
              <w:rPr>
                <w:iCs/>
                <w:color w:val="auto"/>
                <w:lang w:val="sr-Cyrl-CS"/>
              </w:rPr>
              <w:t>7 (3</w:t>
            </w:r>
            <w:r w:rsidRPr="001B3561">
              <w:rPr>
                <w:iCs/>
                <w:color w:val="auto"/>
                <w:lang w:val="sr-Latn-CS"/>
              </w:rPr>
              <w:t>x</w:t>
            </w:r>
            <w:r w:rsidRPr="001B3561">
              <w:rPr>
                <w:iCs/>
                <w:color w:val="auto"/>
                <w:lang w:val="sr-Cyrl-CS"/>
              </w:rPr>
              <w:t>5)</w:t>
            </w:r>
          </w:p>
        </w:tc>
      </w:tr>
      <w:tr w:rsidR="001B3561" w:rsidRPr="001B3561" w:rsidTr="004E4F9C">
        <w:trPr>
          <w:trHeight w:val="707"/>
        </w:trPr>
        <w:tc>
          <w:tcPr>
            <w:tcW w:w="1648" w:type="dxa"/>
            <w:shd w:val="clear" w:color="auto" w:fill="auto"/>
          </w:tcPr>
          <w:p w:rsidR="00A77BC8" w:rsidRPr="004349ED" w:rsidRDefault="00A77BC8" w:rsidP="00E35237">
            <w:pPr>
              <w:pStyle w:val="TableContents"/>
              <w:rPr>
                <w:iCs/>
                <w:color w:val="auto"/>
                <w:lang w:val="sr-Cyrl-CS"/>
              </w:rPr>
            </w:pPr>
            <w:r w:rsidRPr="004349ED">
              <w:rPr>
                <w:iCs/>
                <w:color w:val="auto"/>
                <w:lang w:val="sr-Cyrl-CS"/>
              </w:rPr>
              <w:t>Електрична</w:t>
            </w:r>
          </w:p>
          <w:p w:rsidR="00A77BC8" w:rsidRPr="004349ED" w:rsidRDefault="00A77BC8" w:rsidP="00E35237">
            <w:pPr>
              <w:pStyle w:val="TableContents"/>
              <w:rPr>
                <w:iCs/>
                <w:color w:val="auto"/>
              </w:rPr>
            </w:pPr>
            <w:r w:rsidRPr="004349ED">
              <w:rPr>
                <w:iCs/>
                <w:color w:val="auto"/>
                <w:lang w:val="sr-Cyrl-CS"/>
              </w:rPr>
              <w:t xml:space="preserve">енергија ВТ </w:t>
            </w:r>
          </w:p>
        </w:tc>
        <w:tc>
          <w:tcPr>
            <w:tcW w:w="1468" w:type="dxa"/>
            <w:shd w:val="clear" w:color="auto" w:fill="auto"/>
          </w:tcPr>
          <w:p w:rsidR="00A77BC8" w:rsidRPr="004349ED" w:rsidRDefault="00A77BC8" w:rsidP="00E35237">
            <w:pPr>
              <w:pStyle w:val="TableContents"/>
              <w:jc w:val="center"/>
              <w:rPr>
                <w:i/>
                <w:iCs/>
                <w:color w:val="auto"/>
                <w:lang w:val="sr-Latn-CS"/>
              </w:rPr>
            </w:pPr>
            <w:r w:rsidRPr="004349ED">
              <w:rPr>
                <w:i/>
                <w:iCs/>
                <w:color w:val="auto"/>
              </w:rPr>
              <w:t xml:space="preserve"> </w:t>
            </w:r>
          </w:p>
          <w:p w:rsidR="00A77BC8" w:rsidRPr="004349ED" w:rsidRDefault="00A77BC8" w:rsidP="00E35237">
            <w:pPr>
              <w:pStyle w:val="TableContents"/>
              <w:jc w:val="center"/>
              <w:rPr>
                <w:color w:val="auto"/>
                <w:lang w:val="sr-Latn-CS"/>
              </w:rPr>
            </w:pPr>
            <w:r w:rsidRPr="004349ED">
              <w:rPr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shd w:val="clear" w:color="auto" w:fill="auto"/>
          </w:tcPr>
          <w:p w:rsidR="00A77BC8" w:rsidRPr="004349ED" w:rsidRDefault="00D61883" w:rsidP="004349ED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4349ED">
              <w:rPr>
                <w:color w:val="auto"/>
                <w:lang w:val="sr-Latn-RS"/>
              </w:rPr>
              <w:t xml:space="preserve">  </w:t>
            </w:r>
            <w:r w:rsidRPr="004349ED">
              <w:rPr>
                <w:color w:val="auto"/>
                <w:lang w:val="sr-Cyrl-RS"/>
              </w:rPr>
              <w:t>7</w:t>
            </w:r>
            <w:r w:rsidR="004349ED" w:rsidRPr="004349ED">
              <w:rPr>
                <w:color w:val="auto"/>
                <w:lang w:val="sr-Cyrl-RS"/>
              </w:rPr>
              <w:t>93</w:t>
            </w:r>
            <w:r w:rsidR="00A77BC8" w:rsidRPr="004349ED">
              <w:rPr>
                <w:color w:val="auto"/>
              </w:rPr>
              <w:t>.000</w:t>
            </w:r>
          </w:p>
        </w:tc>
        <w:tc>
          <w:tcPr>
            <w:tcW w:w="1459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53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rPr>
                <w:i/>
                <w:iCs/>
                <w:color w:val="auto"/>
                <w:lang w:val="sr-Cyrl-CS"/>
              </w:rPr>
            </w:pPr>
          </w:p>
        </w:tc>
      </w:tr>
      <w:tr w:rsidR="001B3561" w:rsidRPr="001B3561" w:rsidTr="004E4F9C">
        <w:trPr>
          <w:trHeight w:val="666"/>
        </w:trPr>
        <w:tc>
          <w:tcPr>
            <w:tcW w:w="1648" w:type="dxa"/>
            <w:shd w:val="clear" w:color="auto" w:fill="auto"/>
          </w:tcPr>
          <w:p w:rsidR="00A77BC8" w:rsidRPr="004349ED" w:rsidRDefault="00A77BC8" w:rsidP="00E35237">
            <w:pPr>
              <w:pStyle w:val="TableContents"/>
              <w:rPr>
                <w:iCs/>
                <w:color w:val="auto"/>
                <w:lang w:val="sr-Cyrl-CS"/>
              </w:rPr>
            </w:pPr>
            <w:r w:rsidRPr="004349ED">
              <w:rPr>
                <w:iCs/>
                <w:color w:val="auto"/>
                <w:lang w:val="sr-Cyrl-CS"/>
              </w:rPr>
              <w:t>Електрична</w:t>
            </w:r>
          </w:p>
          <w:p w:rsidR="00A77BC8" w:rsidRPr="004349ED" w:rsidRDefault="00A77BC8" w:rsidP="001D1EEF">
            <w:pPr>
              <w:pStyle w:val="TableContents"/>
              <w:rPr>
                <w:iCs/>
                <w:color w:val="auto"/>
                <w:lang w:val="sr-Cyrl-CS"/>
              </w:rPr>
            </w:pPr>
            <w:r w:rsidRPr="004349ED">
              <w:rPr>
                <w:iCs/>
                <w:color w:val="auto"/>
                <w:lang w:val="sr-Cyrl-CS"/>
              </w:rPr>
              <w:t>енергија НТ</w:t>
            </w:r>
          </w:p>
          <w:p w:rsidR="00A77BC8" w:rsidRPr="004349ED" w:rsidRDefault="00A77BC8" w:rsidP="00E35237">
            <w:pPr>
              <w:pStyle w:val="TableContents"/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1468" w:type="dxa"/>
            <w:shd w:val="clear" w:color="auto" w:fill="auto"/>
          </w:tcPr>
          <w:p w:rsidR="00A77BC8" w:rsidRPr="004349ED" w:rsidRDefault="00A77BC8" w:rsidP="00E35237">
            <w:pPr>
              <w:pStyle w:val="TableContents"/>
              <w:jc w:val="center"/>
              <w:rPr>
                <w:i/>
                <w:iCs/>
                <w:color w:val="auto"/>
              </w:rPr>
            </w:pPr>
          </w:p>
          <w:p w:rsidR="00A77BC8" w:rsidRPr="004349ED" w:rsidRDefault="00A77BC8" w:rsidP="00E35237">
            <w:pPr>
              <w:pStyle w:val="TableContents"/>
              <w:jc w:val="center"/>
              <w:rPr>
                <w:color w:val="auto"/>
              </w:rPr>
            </w:pPr>
            <w:r w:rsidRPr="004349ED">
              <w:rPr>
                <w:iCs/>
                <w:color w:val="auto"/>
              </w:rPr>
              <w:t xml:space="preserve"> </w:t>
            </w:r>
            <w:r w:rsidRPr="004349ED">
              <w:rPr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shd w:val="clear" w:color="auto" w:fill="auto"/>
          </w:tcPr>
          <w:p w:rsidR="00A77BC8" w:rsidRPr="004349ED" w:rsidRDefault="00D61883" w:rsidP="004349ED">
            <w:pPr>
              <w:pStyle w:val="TableContents"/>
              <w:snapToGrid w:val="0"/>
              <w:rPr>
                <w:color w:val="auto"/>
              </w:rPr>
            </w:pPr>
            <w:r w:rsidRPr="004349ED">
              <w:rPr>
                <w:color w:val="auto"/>
              </w:rPr>
              <w:t xml:space="preserve">     </w:t>
            </w:r>
            <w:r w:rsidRPr="004349ED">
              <w:rPr>
                <w:color w:val="auto"/>
                <w:lang w:val="sr-Cyrl-RS"/>
              </w:rPr>
              <w:t>1</w:t>
            </w:r>
            <w:r w:rsidR="004349ED" w:rsidRPr="004349ED">
              <w:rPr>
                <w:color w:val="auto"/>
                <w:lang w:val="sr-Cyrl-RS"/>
              </w:rPr>
              <w:t>83</w:t>
            </w:r>
            <w:r w:rsidR="00A77BC8" w:rsidRPr="004349ED">
              <w:rPr>
                <w:color w:val="auto"/>
              </w:rPr>
              <w:t>.000</w:t>
            </w:r>
          </w:p>
        </w:tc>
        <w:tc>
          <w:tcPr>
            <w:tcW w:w="1459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53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668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rPr>
                <w:color w:val="auto"/>
              </w:rPr>
            </w:pPr>
          </w:p>
        </w:tc>
      </w:tr>
      <w:tr w:rsidR="001B3561" w:rsidRPr="001B3561" w:rsidTr="004E4F9C">
        <w:trPr>
          <w:trHeight w:val="353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pStyle w:val="TableContents"/>
              <w:snapToGrid w:val="0"/>
              <w:rPr>
                <w:b/>
                <w:color w:val="auto"/>
              </w:rPr>
            </w:pPr>
            <w:r w:rsidRPr="001B3561">
              <w:rPr>
                <w:iCs/>
                <w:color w:val="auto"/>
              </w:rPr>
              <w:t xml:space="preserve">                                                         </w:t>
            </w:r>
            <w:r w:rsidRPr="001B3561">
              <w:rPr>
                <w:iCs/>
                <w:color w:val="auto"/>
                <w:lang w:val="sr-Cyrl-RS"/>
              </w:rPr>
              <w:t xml:space="preserve">                                               </w:t>
            </w:r>
            <w:proofErr w:type="spellStart"/>
            <w:r w:rsidRPr="001B3561">
              <w:rPr>
                <w:b/>
                <w:iCs/>
                <w:color w:val="auto"/>
              </w:rPr>
              <w:t>Укупно</w:t>
            </w:r>
            <w:proofErr w:type="spellEnd"/>
            <w:r w:rsidRPr="001B3561">
              <w:rPr>
                <w:b/>
                <w:iCs/>
                <w:color w:val="auto"/>
              </w:rPr>
              <w:t>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pStyle w:val="TableContents"/>
              <w:snapToGrid w:val="0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rPr>
                <w:color w:val="auto"/>
              </w:rPr>
            </w:pPr>
          </w:p>
        </w:tc>
      </w:tr>
    </w:tbl>
    <w:p w:rsidR="00223A86" w:rsidRPr="001B3561" w:rsidRDefault="00223A86" w:rsidP="00223A86">
      <w:pPr>
        <w:pStyle w:val="ListParagraph"/>
        <w:ind w:left="0"/>
        <w:jc w:val="both"/>
        <w:rPr>
          <w:rFonts w:eastAsia="TimesNewRomanPSMT"/>
          <w:bCs/>
          <w:color w:val="auto"/>
          <w:sz w:val="20"/>
          <w:szCs w:val="20"/>
          <w:lang w:val="sr-Cyrl-CS"/>
        </w:rPr>
      </w:pPr>
      <w:r w:rsidRPr="001B3561">
        <w:rPr>
          <w:rFonts w:eastAsia="TimesNewRomanPSMT"/>
          <w:bCs/>
          <w:color w:val="auto"/>
          <w:lang w:val="sr-Cyrl-CS"/>
        </w:rPr>
        <w:t xml:space="preserve"> 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4.- уписати јединичну цену без ПДВ-а;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5- уписати јединичну цену са ПДВ-ом;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6.- уписати укупну цену без ПДВ-а,  за процењене количине;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7.- уписати укупну цену са ПДВ-ом, за процењене количине;</w:t>
      </w:r>
      <w:bookmarkStart w:id="0" w:name="_GoBack"/>
      <w:bookmarkEnd w:id="0"/>
    </w:p>
    <w:p w:rsidR="00A77BC8" w:rsidRPr="001B3561" w:rsidRDefault="00A77BC8" w:rsidP="00A77BC8">
      <w:pPr>
        <w:pStyle w:val="ListParagraph"/>
        <w:jc w:val="both"/>
        <w:rPr>
          <w:rFonts w:eastAsia="TimesNewRomanPSMT"/>
          <w:bCs/>
          <w:color w:val="auto"/>
          <w:lang w:val="sr-Cyrl-CS"/>
        </w:rPr>
      </w:pPr>
    </w:p>
    <w:p w:rsidR="00A77BC8" w:rsidRPr="001B3561" w:rsidRDefault="00A77BC8" w:rsidP="00A77BC8">
      <w:pPr>
        <w:widowControl w:val="0"/>
        <w:jc w:val="both"/>
        <w:rPr>
          <w:rFonts w:eastAsia="Courier New"/>
          <w:color w:val="auto"/>
          <w:sz w:val="22"/>
          <w:szCs w:val="22"/>
          <w:lang w:val="sr-Cyrl-RS"/>
        </w:rPr>
      </w:pPr>
      <w:r w:rsidRPr="001B3561">
        <w:rPr>
          <w:rFonts w:eastAsia="Courier New"/>
          <w:color w:val="auto"/>
          <w:sz w:val="22"/>
          <w:szCs w:val="22"/>
          <w:lang w:val="sr-Cyrl-CS"/>
        </w:rPr>
        <w:t>Место испоруке: Обрачунск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мерн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мест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Купца прикључен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на дистрибутивни систем </w:t>
      </w:r>
    </w:p>
    <w:p w:rsidR="00634063" w:rsidRPr="00397647" w:rsidRDefault="00634063" w:rsidP="00634063">
      <w:pPr>
        <w:widowControl w:val="0"/>
        <w:jc w:val="both"/>
        <w:rPr>
          <w:rFonts w:eastAsia="Courier New"/>
          <w:color w:val="auto"/>
          <w:sz w:val="22"/>
          <w:szCs w:val="22"/>
          <w:lang w:val="sr-Cyrl-R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984"/>
        <w:gridCol w:w="1701"/>
        <w:gridCol w:w="3827"/>
      </w:tblGrid>
      <w:tr w:rsidR="00634063" w:rsidRPr="00D17FC0" w:rsidTr="00B76744">
        <w:trPr>
          <w:trHeight w:val="753"/>
        </w:trPr>
        <w:tc>
          <w:tcPr>
            <w:tcW w:w="675" w:type="dxa"/>
            <w:shd w:val="clear" w:color="auto" w:fill="auto"/>
            <w:vAlign w:val="center"/>
          </w:tcPr>
          <w:p w:rsidR="00634063" w:rsidRPr="00D17FC0" w:rsidRDefault="00634063" w:rsidP="00B76744">
            <w:pPr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Р</w:t>
            </w:r>
            <w:r>
              <w:rPr>
                <w:color w:val="auto"/>
                <w:sz w:val="20"/>
                <w:szCs w:val="20"/>
                <w:lang w:val="sr-Cyrl-RS"/>
              </w:rPr>
              <w:t>.</w:t>
            </w:r>
            <w:r w:rsidRPr="00D17FC0">
              <w:rPr>
                <w:color w:val="auto"/>
                <w:sz w:val="20"/>
                <w:szCs w:val="20"/>
                <w:lang w:val="sr-Cyrl-RS"/>
              </w:rPr>
              <w:t>б</w:t>
            </w:r>
            <w:r>
              <w:rPr>
                <w:color w:val="auto"/>
                <w:sz w:val="20"/>
                <w:szCs w:val="20"/>
                <w:lang w:val="sr-Cyrl-RS"/>
              </w:rPr>
              <w:t>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D17FC0" w:rsidRDefault="00634063" w:rsidP="00B76744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Назив места мерења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D17FC0" w:rsidRDefault="00634063" w:rsidP="00B76744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место мерења</w:t>
            </w:r>
          </w:p>
        </w:tc>
        <w:tc>
          <w:tcPr>
            <w:tcW w:w="1701" w:type="dxa"/>
          </w:tcPr>
          <w:p w:rsidR="00634063" w:rsidRPr="00D17FC0" w:rsidRDefault="00634063" w:rsidP="00B76744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Адреса места мерења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D17FC0" w:rsidRDefault="00634063" w:rsidP="00B76744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Категорија потрошње</w:t>
            </w:r>
          </w:p>
        </w:tc>
      </w:tr>
      <w:tr w:rsidR="00634063" w:rsidRPr="00EF05CE" w:rsidTr="00B76744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34063" w:rsidRPr="00EF05CE" w:rsidRDefault="00634063" w:rsidP="00B76744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Стамница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302000011541</w:t>
            </w:r>
          </w:p>
        </w:tc>
        <w:tc>
          <w:tcPr>
            <w:tcW w:w="1701" w:type="dxa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Потрошња на Средњем напону</w:t>
            </w:r>
          </w:p>
        </w:tc>
      </w:tr>
      <w:tr w:rsidR="00634063" w:rsidRPr="00EF05CE" w:rsidTr="00B76744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34063" w:rsidRPr="00EF05CE" w:rsidRDefault="00634063" w:rsidP="00B76744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Никола Шуменковић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302000010206</w:t>
            </w:r>
          </w:p>
        </w:tc>
        <w:tc>
          <w:tcPr>
            <w:tcW w:w="1701" w:type="dxa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Петровац,</w:t>
            </w:r>
          </w:p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Српских Владара 524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Потрошња на Ниском напону</w:t>
            </w:r>
          </w:p>
        </w:tc>
      </w:tr>
      <w:tr w:rsidR="00634063" w:rsidRPr="00EF05CE" w:rsidTr="00B76744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34063" w:rsidRPr="00EF05CE" w:rsidRDefault="00634063" w:rsidP="00B76744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Специјални завод за децу и омладину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302000091336</w:t>
            </w:r>
          </w:p>
        </w:tc>
        <w:tc>
          <w:tcPr>
            <w:tcW w:w="1701" w:type="dxa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 бб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Широка потрошња-Двотарифни</w:t>
            </w:r>
          </w:p>
        </w:tc>
      </w:tr>
      <w:tr w:rsidR="00634063" w:rsidRPr="00EF05CE" w:rsidTr="00B76744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34063" w:rsidRPr="00EF05CE" w:rsidRDefault="00634063" w:rsidP="00B76744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 xml:space="preserve">Стан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302000008887</w:t>
            </w:r>
          </w:p>
        </w:tc>
        <w:tc>
          <w:tcPr>
            <w:tcW w:w="1701" w:type="dxa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 155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Широка потрошња- Двотарифни</w:t>
            </w:r>
          </w:p>
        </w:tc>
      </w:tr>
      <w:tr w:rsidR="00634063" w:rsidRPr="00EF05CE" w:rsidTr="00B76744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34063" w:rsidRPr="00EF05CE" w:rsidRDefault="00634063" w:rsidP="00B76744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За дефектну децу/стан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302000011606</w:t>
            </w:r>
          </w:p>
        </w:tc>
        <w:tc>
          <w:tcPr>
            <w:tcW w:w="1701" w:type="dxa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EF05CE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EF05CE">
              <w:rPr>
                <w:color w:val="auto"/>
                <w:sz w:val="22"/>
                <w:szCs w:val="20"/>
                <w:lang w:val="sr-Cyrl-RS"/>
              </w:rPr>
              <w:t>Широка потрошња-Једнотарифни</w:t>
            </w:r>
          </w:p>
        </w:tc>
      </w:tr>
    </w:tbl>
    <w:p w:rsidR="00A77BC8" w:rsidRPr="001B3561" w:rsidRDefault="00A77BC8" w:rsidP="00A77BC8">
      <w:pPr>
        <w:widowControl w:val="0"/>
        <w:ind w:firstLine="720"/>
        <w:jc w:val="both"/>
        <w:rPr>
          <w:rFonts w:eastAsia="Courier New"/>
          <w:color w:val="auto"/>
          <w:sz w:val="22"/>
          <w:szCs w:val="22"/>
          <w:lang w:val="sr-Cyrl-RS"/>
        </w:rPr>
      </w:pPr>
    </w:p>
    <w:p w:rsidR="00A77BC8" w:rsidRPr="004E4F9C" w:rsidRDefault="00A77BC8" w:rsidP="004E4F9C">
      <w:pPr>
        <w:pStyle w:val="1"/>
        <w:tabs>
          <w:tab w:val="left" w:pos="90"/>
        </w:tabs>
        <w:ind w:left="0"/>
        <w:jc w:val="both"/>
        <w:rPr>
          <w:color w:val="auto"/>
          <w:lang w:val="sr-Cyrl-RS"/>
        </w:rPr>
      </w:pPr>
    </w:p>
    <w:p w:rsidR="00634063" w:rsidRDefault="00634063" w:rsidP="00B713F7">
      <w:pPr>
        <w:pStyle w:val="Style3"/>
        <w:spacing w:before="96"/>
        <w:jc w:val="both"/>
        <w:rPr>
          <w:rFonts w:ascii="Times New Roman" w:eastAsia="TimesNewRomanPSMT" w:hAnsi="Times New Roman" w:cs="Times New Roman"/>
          <w:bCs/>
          <w:kern w:val="1"/>
          <w:lang w:val="sr-Cyrl-CS" w:eastAsia="ar-SA"/>
        </w:rPr>
      </w:pPr>
    </w:p>
    <w:p w:rsidR="00634063" w:rsidRDefault="00634063" w:rsidP="00B713F7">
      <w:pPr>
        <w:pStyle w:val="Style3"/>
        <w:spacing w:before="96"/>
        <w:jc w:val="both"/>
        <w:rPr>
          <w:rFonts w:ascii="Times New Roman" w:eastAsia="TimesNewRomanPSMT" w:hAnsi="Times New Roman" w:cs="Times New Roman"/>
          <w:bCs/>
          <w:kern w:val="1"/>
          <w:lang w:val="sr-Cyrl-CS" w:eastAsia="ar-SA"/>
        </w:rPr>
      </w:pPr>
    </w:p>
    <w:p w:rsidR="00634063" w:rsidRDefault="00634063" w:rsidP="00B713F7">
      <w:pPr>
        <w:pStyle w:val="Style3"/>
        <w:spacing w:before="96"/>
        <w:jc w:val="both"/>
        <w:rPr>
          <w:rFonts w:ascii="Times New Roman" w:eastAsia="TimesNewRomanPSMT" w:hAnsi="Times New Roman" w:cs="Times New Roman"/>
          <w:bCs/>
          <w:kern w:val="1"/>
          <w:lang w:val="sr-Cyrl-CS" w:eastAsia="ar-SA"/>
        </w:rPr>
      </w:pPr>
    </w:p>
    <w:p w:rsidR="00B713F7" w:rsidRPr="00B713F7" w:rsidRDefault="00B713F7" w:rsidP="00B713F7">
      <w:pPr>
        <w:pStyle w:val="Style3"/>
        <w:spacing w:before="96"/>
        <w:jc w:val="both"/>
        <w:rPr>
          <w:rFonts w:ascii="Times New Roman" w:eastAsia="TimesNewRomanPSMT" w:hAnsi="Times New Roman" w:cs="Times New Roman"/>
          <w:bCs/>
          <w:kern w:val="1"/>
          <w:lang w:val="sr-Cyrl-CS" w:eastAsia="ar-SA"/>
        </w:rPr>
      </w:pPr>
      <w:r w:rsidRPr="00B713F7">
        <w:rPr>
          <w:rFonts w:ascii="Times New Roman" w:eastAsia="TimesNewRomanPSMT" w:hAnsi="Times New Roman" w:cs="Times New Roman"/>
          <w:bCs/>
          <w:kern w:val="1"/>
          <w:lang w:val="sr-Cyrl-CS" w:eastAsia="ar-SA"/>
        </w:rPr>
        <w:t>Рок плаћања :  45 дана од дана пријема фактуре;</w:t>
      </w:r>
    </w:p>
    <w:p w:rsidR="004E4F9C" w:rsidRDefault="00B713F7" w:rsidP="00B713F7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r w:rsidRPr="00B713F7">
        <w:rPr>
          <w:rFonts w:ascii="Times New Roman" w:eastAsia="TimesNewRomanPSMT" w:hAnsi="Times New Roman" w:cs="Times New Roman"/>
          <w:bCs/>
          <w:kern w:val="1"/>
          <w:lang w:val="sr-Cyrl-CS" w:eastAsia="ar-SA"/>
        </w:rPr>
        <w:t>Важност понуде:_____________дана ( не може бити краћи  од 60 дана од дана отварања понуда);</w:t>
      </w:r>
    </w:p>
    <w:p w:rsidR="004E4F9C" w:rsidRPr="004E4F9C" w:rsidRDefault="004E4F9C" w:rsidP="004E4F9C">
      <w:pPr>
        <w:ind w:left="90"/>
        <w:jc w:val="both"/>
        <w:rPr>
          <w:b/>
          <w:i/>
          <w:color w:val="auto"/>
          <w:sz w:val="22"/>
          <w:szCs w:val="22"/>
          <w:lang w:val="sr-Cyrl-CS"/>
        </w:rPr>
      </w:pPr>
      <w:r w:rsidRPr="004E4F9C">
        <w:rPr>
          <w:b/>
          <w:i/>
          <w:color w:val="auto"/>
          <w:sz w:val="22"/>
          <w:szCs w:val="22"/>
          <w:lang w:val="sr-Cyrl-CS"/>
        </w:rPr>
        <w:t xml:space="preserve">Напомена: </w:t>
      </w:r>
    </w:p>
    <w:p w:rsidR="004E4F9C" w:rsidRPr="004E4F9C" w:rsidRDefault="004E4F9C" w:rsidP="006D6D08">
      <w:pPr>
        <w:autoSpaceDE w:val="0"/>
        <w:autoSpaceDN w:val="0"/>
        <w:adjustRightInd w:val="0"/>
        <w:spacing w:line="240" w:lineRule="auto"/>
        <w:rPr>
          <w:b/>
          <w:i/>
          <w:color w:val="auto"/>
          <w:sz w:val="22"/>
          <w:szCs w:val="22"/>
          <w:lang w:val="sr-Cyrl-CS"/>
        </w:rPr>
      </w:pPr>
      <w:r>
        <w:rPr>
          <w:rFonts w:eastAsia="TimesNewRomanPSMT"/>
          <w:b/>
          <w:bCs/>
          <w:i/>
          <w:color w:val="auto"/>
          <w:sz w:val="22"/>
          <w:szCs w:val="22"/>
          <w:lang w:val="sr-Cyrl-CS"/>
        </w:rPr>
        <w:t>Укупна цена обухвата</w:t>
      </w:r>
      <w:r w:rsidRPr="004E4F9C">
        <w:rPr>
          <w:rFonts w:eastAsia="TimesNewRomanPSMT"/>
          <w:b/>
          <w:bCs/>
          <w:i/>
          <w:color w:val="auto"/>
          <w:sz w:val="22"/>
          <w:szCs w:val="22"/>
          <w:lang w:val="sr-Cyrl-CS"/>
        </w:rPr>
        <w:t xml:space="preserve"> цену електричне енергије са 100% балансном одговорношћу у складу са Законом о енергетици, набавци и испоруци електричне енергије.</w:t>
      </w:r>
      <w:r w:rsidR="00D120E0" w:rsidRPr="00D120E0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 </w:t>
      </w:r>
    </w:p>
    <w:p w:rsidR="004E4F9C" w:rsidRPr="004E4F9C" w:rsidRDefault="004E4F9C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lang w:val="sr-Cyrl-RS" w:eastAsia="sr-Cyrl-CS"/>
        </w:rPr>
      </w:pPr>
    </w:p>
    <w:sectPr w:rsidR="004E4F9C" w:rsidRPr="004E4F9C" w:rsidSect="0058100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C7" w:rsidRDefault="004235C7" w:rsidP="000B7FFE">
      <w:pPr>
        <w:spacing w:line="240" w:lineRule="auto"/>
      </w:pPr>
      <w:r>
        <w:separator/>
      </w:r>
    </w:p>
  </w:endnote>
  <w:endnote w:type="continuationSeparator" w:id="0">
    <w:p w:rsidR="004235C7" w:rsidRDefault="004235C7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6690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9E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C7" w:rsidRDefault="004235C7" w:rsidP="000B7FFE">
      <w:pPr>
        <w:spacing w:line="240" w:lineRule="auto"/>
      </w:pPr>
      <w:r>
        <w:separator/>
      </w:r>
    </w:p>
  </w:footnote>
  <w:footnote w:type="continuationSeparator" w:id="0">
    <w:p w:rsidR="004235C7" w:rsidRDefault="004235C7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ED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2287F"/>
    <w:rsid w:val="00025F71"/>
    <w:rsid w:val="00090CF8"/>
    <w:rsid w:val="000B3190"/>
    <w:rsid w:val="000B7FFE"/>
    <w:rsid w:val="0016141A"/>
    <w:rsid w:val="001B3561"/>
    <w:rsid w:val="001D03AD"/>
    <w:rsid w:val="001D1EEF"/>
    <w:rsid w:val="001E3242"/>
    <w:rsid w:val="00223A86"/>
    <w:rsid w:val="00267319"/>
    <w:rsid w:val="002812CE"/>
    <w:rsid w:val="002B02C7"/>
    <w:rsid w:val="002C0C26"/>
    <w:rsid w:val="002D65EE"/>
    <w:rsid w:val="003E1E8E"/>
    <w:rsid w:val="003F1ED1"/>
    <w:rsid w:val="003F535C"/>
    <w:rsid w:val="004235C7"/>
    <w:rsid w:val="004349ED"/>
    <w:rsid w:val="00461EBD"/>
    <w:rsid w:val="00484C9C"/>
    <w:rsid w:val="004D3D3E"/>
    <w:rsid w:val="004E4F9C"/>
    <w:rsid w:val="00564647"/>
    <w:rsid w:val="00581002"/>
    <w:rsid w:val="005F369A"/>
    <w:rsid w:val="00634063"/>
    <w:rsid w:val="006434DC"/>
    <w:rsid w:val="006510DE"/>
    <w:rsid w:val="00654017"/>
    <w:rsid w:val="00660C76"/>
    <w:rsid w:val="00684419"/>
    <w:rsid w:val="006A3313"/>
    <w:rsid w:val="006D5217"/>
    <w:rsid w:val="006D56DE"/>
    <w:rsid w:val="006D6D08"/>
    <w:rsid w:val="006F4204"/>
    <w:rsid w:val="0079575F"/>
    <w:rsid w:val="0087271E"/>
    <w:rsid w:val="008D3819"/>
    <w:rsid w:val="00970BEC"/>
    <w:rsid w:val="00A01200"/>
    <w:rsid w:val="00A56525"/>
    <w:rsid w:val="00A77BC8"/>
    <w:rsid w:val="00A979A9"/>
    <w:rsid w:val="00B141DD"/>
    <w:rsid w:val="00B713F7"/>
    <w:rsid w:val="00B80F41"/>
    <w:rsid w:val="00B818D6"/>
    <w:rsid w:val="00CC7BAE"/>
    <w:rsid w:val="00D06991"/>
    <w:rsid w:val="00D120E0"/>
    <w:rsid w:val="00D56FFE"/>
    <w:rsid w:val="00D61883"/>
    <w:rsid w:val="00D83434"/>
    <w:rsid w:val="00D867C9"/>
    <w:rsid w:val="00DB011A"/>
    <w:rsid w:val="00EA6377"/>
    <w:rsid w:val="00EB639B"/>
    <w:rsid w:val="00F0098B"/>
    <w:rsid w:val="00F729A3"/>
    <w:rsid w:val="00F87E86"/>
    <w:rsid w:val="00FA5F15"/>
    <w:rsid w:val="00FA72B9"/>
    <w:rsid w:val="00FD0DBE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42</cp:revision>
  <dcterms:created xsi:type="dcterms:W3CDTF">2020-10-19T06:37:00Z</dcterms:created>
  <dcterms:modified xsi:type="dcterms:W3CDTF">2022-03-02T09:50:00Z</dcterms:modified>
</cp:coreProperties>
</file>