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49" w:rsidRDefault="00A22549" w:rsidP="00A22549">
      <w:pPr>
        <w:shd w:val="clear" w:color="auto" w:fill="8DB3E2"/>
        <w:jc w:val="center"/>
        <w:rPr>
          <w:b/>
          <w:bCs/>
          <w:i/>
          <w:iCs/>
          <w:color w:val="auto"/>
          <w:sz w:val="28"/>
          <w:szCs w:val="28"/>
          <w:lang w:val="sr-Cyrl-CS"/>
        </w:rPr>
      </w:pPr>
      <w:r w:rsidRPr="00A22549">
        <w:rPr>
          <w:b/>
          <w:bCs/>
          <w:i/>
          <w:iCs/>
          <w:color w:val="FF0000"/>
          <w:sz w:val="28"/>
          <w:szCs w:val="28"/>
          <w:lang w:val="sr-Cyrl-CS"/>
        </w:rPr>
        <w:t xml:space="preserve">   </w:t>
      </w:r>
      <w:r w:rsidRPr="00F76E65">
        <w:rPr>
          <w:b/>
          <w:bCs/>
          <w:i/>
          <w:iCs/>
          <w:color w:val="auto"/>
          <w:sz w:val="28"/>
          <w:szCs w:val="28"/>
          <w:lang w:val="sr-Cyrl-CS"/>
        </w:rPr>
        <w:t xml:space="preserve"> ТЕХНИЧК</w:t>
      </w:r>
      <w:r w:rsidR="00AD7F29">
        <w:rPr>
          <w:b/>
          <w:bCs/>
          <w:i/>
          <w:iCs/>
          <w:color w:val="auto"/>
          <w:sz w:val="28"/>
          <w:szCs w:val="28"/>
          <w:lang w:val="sr-Cyrl-CS"/>
        </w:rPr>
        <w:t>А СПЕЦИФИКАЦИЈА</w:t>
      </w:r>
    </w:p>
    <w:p w:rsidR="00A03F1F" w:rsidRPr="00A22549" w:rsidRDefault="00A03F1F" w:rsidP="00A22549">
      <w:pPr>
        <w:shd w:val="clear" w:color="auto" w:fill="8DB3E2"/>
        <w:jc w:val="center"/>
        <w:rPr>
          <w:b/>
          <w:bCs/>
          <w:i/>
          <w:iCs/>
          <w:color w:val="FF0000"/>
          <w:sz w:val="28"/>
          <w:szCs w:val="28"/>
          <w:lang w:val="ru-RU"/>
        </w:rPr>
      </w:pPr>
    </w:p>
    <w:p w:rsidR="00A03F1F" w:rsidRDefault="00A03F1F" w:rsidP="00A22549">
      <w:pPr>
        <w:autoSpaceDE w:val="0"/>
        <w:autoSpaceDN w:val="0"/>
        <w:adjustRightInd w:val="0"/>
        <w:spacing w:line="240" w:lineRule="auto"/>
        <w:jc w:val="both"/>
        <w:rPr>
          <w:b/>
          <w:bCs/>
          <w:iCs/>
          <w:color w:val="auto"/>
          <w:lang w:val="sr-Cyrl-RS"/>
        </w:rPr>
      </w:pPr>
    </w:p>
    <w:p w:rsidR="00A22549" w:rsidRDefault="00A22549" w:rsidP="00A22549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auto"/>
          <w:lang w:val="sr-Cyrl-RS"/>
        </w:rPr>
      </w:pPr>
      <w:r w:rsidRPr="00D44636">
        <w:rPr>
          <w:b/>
          <w:bCs/>
          <w:iCs/>
          <w:color w:val="auto"/>
          <w:lang w:val="sr-Cyrl-RS"/>
        </w:rPr>
        <w:t xml:space="preserve">Јавна </w:t>
      </w:r>
      <w:r w:rsidRPr="00D44636">
        <w:rPr>
          <w:rFonts w:eastAsia="Times New Roman"/>
          <w:b/>
          <w:color w:val="auto"/>
          <w:kern w:val="0"/>
          <w:lang w:val="sr-Cyrl-RS" w:eastAsia="en-US"/>
        </w:rPr>
        <w:t xml:space="preserve">набавка добара- </w:t>
      </w:r>
      <w:r w:rsidRPr="00D44636">
        <w:rPr>
          <w:rFonts w:eastAsia="Calibri"/>
          <w:b/>
          <w:color w:val="auto"/>
          <w:kern w:val="0"/>
          <w:lang w:val="sr-Cyrl-CS" w:eastAsia="en-US"/>
        </w:rPr>
        <w:t xml:space="preserve">ЕЛЕКТРИЧНЕ ЕНЕРГИЈЕ </w:t>
      </w:r>
      <w:r w:rsidR="00DA3391" w:rsidRPr="00DA3391">
        <w:rPr>
          <w:rFonts w:eastAsia="Calibri"/>
          <w:b/>
          <w:color w:val="auto"/>
          <w:kern w:val="0"/>
          <w:lang w:val="sr-Cyrl-CS" w:eastAsia="en-US"/>
        </w:rPr>
        <w:t xml:space="preserve"> бр. </w:t>
      </w:r>
      <w:r w:rsidR="00A74275" w:rsidRPr="00A74275">
        <w:rPr>
          <w:rFonts w:eastAsia="Calibri"/>
          <w:b/>
          <w:color w:val="auto"/>
          <w:kern w:val="0"/>
          <w:lang w:val="sr-Cyrl-CS" w:eastAsia="en-US"/>
        </w:rPr>
        <w:t xml:space="preserve">352-05-01/22 </w:t>
      </w:r>
      <w:r w:rsidRPr="00D44636">
        <w:rPr>
          <w:rFonts w:eastAsia="Calibri"/>
          <w:b/>
          <w:color w:val="auto"/>
          <w:kern w:val="0"/>
          <w:lang w:val="sr-Cyrl-CS" w:eastAsia="en-US"/>
        </w:rPr>
        <w:t xml:space="preserve">за потребе </w:t>
      </w:r>
      <w:r w:rsidRPr="00D44636">
        <w:rPr>
          <w:rFonts w:eastAsia="Calibri"/>
          <w:b/>
          <w:color w:val="auto"/>
          <w:kern w:val="0"/>
          <w:lang w:val="sl-SI" w:eastAsia="en-US"/>
        </w:rPr>
        <w:t xml:space="preserve"> Дом</w:t>
      </w:r>
      <w:r w:rsidRPr="00D44636">
        <w:rPr>
          <w:rFonts w:eastAsia="Calibri"/>
          <w:b/>
          <w:color w:val="auto"/>
          <w:kern w:val="0"/>
          <w:lang w:val="sr-Cyrl-RS" w:eastAsia="en-US"/>
        </w:rPr>
        <w:t>а</w:t>
      </w:r>
      <w:r w:rsidRPr="00D44636">
        <w:rPr>
          <w:rFonts w:eastAsia="Calibri"/>
          <w:b/>
          <w:color w:val="auto"/>
          <w:kern w:val="0"/>
          <w:lang w:val="sl-SI" w:eastAsia="en-US"/>
        </w:rPr>
        <w:t xml:space="preserve"> </w:t>
      </w:r>
      <w:r w:rsidRPr="00D44636">
        <w:rPr>
          <w:rFonts w:eastAsia="Calibri"/>
          <w:b/>
          <w:color w:val="auto"/>
          <w:kern w:val="0"/>
          <w:lang w:val="sr-Cyrl-CS" w:eastAsia="en-US"/>
        </w:rPr>
        <w:t xml:space="preserve">за децу и лица ометена у развоју </w:t>
      </w:r>
      <w:r w:rsidRPr="00D44636">
        <w:rPr>
          <w:rFonts w:eastAsia="Calibri"/>
          <w:b/>
          <w:color w:val="auto"/>
          <w:kern w:val="0"/>
          <w:lang w:val="sl-SI" w:eastAsia="en-US"/>
        </w:rPr>
        <w:t xml:space="preserve">‚‚Др Никола Шуменковић‚‚ </w:t>
      </w:r>
      <w:r w:rsidRPr="00D44636">
        <w:rPr>
          <w:rFonts w:eastAsia="Calibri"/>
          <w:b/>
          <w:color w:val="auto"/>
          <w:kern w:val="0"/>
          <w:lang w:val="sr-Cyrl-CS" w:eastAsia="en-US"/>
        </w:rPr>
        <w:t>Стамница.</w:t>
      </w:r>
      <w:r w:rsidRPr="00D44636">
        <w:rPr>
          <w:b/>
          <w:bCs/>
          <w:color w:val="auto"/>
          <w:lang w:val="sr-Latn-CS"/>
        </w:rPr>
        <w:t xml:space="preserve"> </w:t>
      </w:r>
    </w:p>
    <w:p w:rsidR="00A03F1F" w:rsidRPr="00A03F1F" w:rsidRDefault="00A03F1F" w:rsidP="00A22549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auto"/>
          <w:lang w:val="sr-Cyrl-RS"/>
        </w:rPr>
      </w:pPr>
    </w:p>
    <w:p w:rsidR="00A22549" w:rsidRPr="00D44636" w:rsidRDefault="00A22549" w:rsidP="00A22549">
      <w:pPr>
        <w:pStyle w:val="1"/>
        <w:ind w:left="0"/>
        <w:jc w:val="both"/>
        <w:rPr>
          <w:b/>
          <w:color w:val="auto"/>
          <w:lang w:val="sr-Cyrl-CS"/>
        </w:rPr>
      </w:pPr>
      <w:r w:rsidRPr="00D44636">
        <w:rPr>
          <w:b/>
          <w:color w:val="auto"/>
          <w:lang w:val="sr-Cyrl-CS"/>
        </w:rPr>
        <w:t>1.Техничке карактеристике:</w:t>
      </w:r>
    </w:p>
    <w:p w:rsidR="00DA3391" w:rsidRPr="008B78C7" w:rsidRDefault="00A22549" w:rsidP="00A22549">
      <w:pPr>
        <w:pStyle w:val="1"/>
        <w:ind w:left="0"/>
        <w:jc w:val="both"/>
        <w:rPr>
          <w:color w:val="auto"/>
          <w:lang w:val="sr-Cyrl-CS"/>
        </w:rPr>
      </w:pPr>
      <w:r w:rsidRPr="00D44636">
        <w:rPr>
          <w:color w:val="auto"/>
          <w:lang w:val="sr-Cyrl-CS"/>
        </w:rPr>
        <w:t xml:space="preserve">У складу са документом Правила о раду тржишта ("Службени гласник РС", </w:t>
      </w:r>
      <w:r w:rsidRPr="008B78C7">
        <w:rPr>
          <w:color w:val="auto"/>
          <w:lang w:val="sr-Cyrl-CS"/>
        </w:rPr>
        <w:t>бр.120/2012</w:t>
      </w:r>
      <w:r w:rsidRPr="008B78C7">
        <w:rPr>
          <w:color w:val="auto"/>
          <w:lang w:val="sr-Latn-RS"/>
        </w:rPr>
        <w:t>,120/2014</w:t>
      </w:r>
      <w:r w:rsidRPr="008B78C7">
        <w:rPr>
          <w:color w:val="auto"/>
          <w:lang w:val="sr-Cyrl-CS"/>
        </w:rPr>
        <w:t>)</w:t>
      </w:r>
    </w:p>
    <w:p w:rsidR="00C16BEA" w:rsidRPr="008B78C7" w:rsidRDefault="00C16BEA" w:rsidP="00A22549">
      <w:pPr>
        <w:pStyle w:val="1"/>
        <w:ind w:left="0"/>
        <w:jc w:val="both"/>
        <w:rPr>
          <w:color w:val="auto"/>
          <w:lang w:val="sr-Cyrl-CS"/>
        </w:rPr>
      </w:pPr>
    </w:p>
    <w:p w:rsidR="00DA3391" w:rsidRPr="008B78C7" w:rsidRDefault="009C2F7B" w:rsidP="009C2F7B">
      <w:pPr>
        <w:pStyle w:val="1"/>
        <w:ind w:left="0"/>
        <w:jc w:val="both"/>
        <w:rPr>
          <w:color w:val="auto"/>
          <w:lang w:val="sr-Cyrl-CS"/>
        </w:rPr>
      </w:pPr>
      <w:r w:rsidRPr="008B78C7">
        <w:rPr>
          <w:b/>
          <w:bCs/>
          <w:color w:val="auto"/>
          <w:lang w:val="sr-Cyrl-CS"/>
        </w:rPr>
        <w:t>2.</w:t>
      </w:r>
      <w:r w:rsidR="00A22549" w:rsidRPr="008B78C7">
        <w:rPr>
          <w:b/>
          <w:bCs/>
          <w:color w:val="auto"/>
          <w:lang w:val="sr-Cyrl-CS"/>
        </w:rPr>
        <w:t>Врста продаје</w:t>
      </w:r>
      <w:r w:rsidRPr="008B78C7">
        <w:rPr>
          <w:b/>
          <w:bCs/>
          <w:color w:val="auto"/>
          <w:lang w:val="sr-Cyrl-CS"/>
        </w:rPr>
        <w:t xml:space="preserve"> добра</w:t>
      </w:r>
      <w:r w:rsidR="00A22549" w:rsidRPr="008B78C7">
        <w:rPr>
          <w:color w:val="auto"/>
          <w:lang w:val="sr-Cyrl-CS"/>
        </w:rPr>
        <w:t>:</w:t>
      </w:r>
      <w:r w:rsidRPr="008B78C7">
        <w:rPr>
          <w:color w:val="auto"/>
          <w:lang w:val="sr-Cyrl-CS"/>
        </w:rPr>
        <w:t>електрична енергија-</w:t>
      </w:r>
      <w:r w:rsidR="00A22549" w:rsidRPr="008B78C7">
        <w:rPr>
          <w:color w:val="auto"/>
          <w:lang w:val="sr-Cyrl-CS"/>
        </w:rPr>
        <w:t xml:space="preserve"> стална, гарантована и одређена на основу остварене потрошње Наручиоца, на месту примопредаје током испоруке.</w:t>
      </w:r>
    </w:p>
    <w:p w:rsidR="00C16BEA" w:rsidRPr="008B78C7" w:rsidRDefault="00C16BEA" w:rsidP="009C2F7B">
      <w:pPr>
        <w:pStyle w:val="1"/>
        <w:ind w:left="0"/>
        <w:jc w:val="both"/>
        <w:rPr>
          <w:color w:val="auto"/>
          <w:lang w:val="sr-Cyrl-CS"/>
        </w:rPr>
      </w:pPr>
    </w:p>
    <w:p w:rsidR="00A22549" w:rsidRPr="008B78C7" w:rsidRDefault="00AC19BE" w:rsidP="00A22549">
      <w:pPr>
        <w:pStyle w:val="1"/>
        <w:ind w:left="0"/>
        <w:jc w:val="both"/>
        <w:rPr>
          <w:b/>
          <w:color w:val="auto"/>
          <w:lang w:val="sr-Cyrl-CS"/>
        </w:rPr>
      </w:pPr>
      <w:r w:rsidRPr="008B78C7">
        <w:rPr>
          <w:b/>
          <w:color w:val="auto"/>
          <w:lang w:val="sr-Cyrl-CS"/>
        </w:rPr>
        <w:t>3</w:t>
      </w:r>
      <w:r w:rsidR="00A22549" w:rsidRPr="008B78C7">
        <w:rPr>
          <w:b/>
          <w:color w:val="auto"/>
          <w:lang w:val="sr-Cyrl-CS"/>
        </w:rPr>
        <w:t>.Квалитет:</w:t>
      </w:r>
    </w:p>
    <w:p w:rsidR="009C1F37" w:rsidRPr="009C1F37" w:rsidRDefault="00A22549" w:rsidP="00E07674">
      <w:pPr>
        <w:spacing w:after="120"/>
        <w:jc w:val="both"/>
        <w:rPr>
          <w:lang w:val="sr-Cyrl-CS"/>
        </w:rPr>
      </w:pPr>
      <w:r w:rsidRPr="008B78C7">
        <w:rPr>
          <w:color w:val="auto"/>
          <w:lang w:val="sr-Cyrl-CS"/>
        </w:rPr>
        <w:t>Врста и ниво квалитета испоруке електричне енергије у складу  са Правилима о раду преносног систем</w:t>
      </w:r>
      <w:r w:rsidRPr="008B78C7">
        <w:rPr>
          <w:color w:val="auto"/>
          <w:lang w:val="sr-Latn-RS"/>
        </w:rPr>
        <w:t>a</w:t>
      </w:r>
      <w:r w:rsidRPr="008B78C7">
        <w:rPr>
          <w:color w:val="auto"/>
          <w:lang w:val="sr-Cyrl-CS"/>
        </w:rPr>
        <w:t xml:space="preserve"> и изменама и допунама Правила о раду преносног система ("Службени гласник РС",бр. 3/2012</w:t>
      </w:r>
      <w:r w:rsidR="00E73EB2" w:rsidRPr="008B78C7">
        <w:rPr>
          <w:color w:val="auto"/>
          <w:lang w:val="sr-Cyrl-CS"/>
        </w:rPr>
        <w:t>,</w:t>
      </w:r>
      <w:r w:rsidR="005223F9" w:rsidRPr="008B78C7">
        <w:rPr>
          <w:iCs/>
          <w:color w:val="auto"/>
          <w:lang w:val="sr-Cyrl-CS"/>
        </w:rPr>
        <w:t>79/2014</w:t>
      </w:r>
      <w:r w:rsidR="005223F9" w:rsidRPr="008B78C7">
        <w:rPr>
          <w:color w:val="auto"/>
          <w:lang w:val="sr-Cyrl-CS"/>
        </w:rPr>
        <w:t>,</w:t>
      </w:r>
      <w:r w:rsidRPr="008B78C7">
        <w:rPr>
          <w:color w:val="auto"/>
          <w:lang w:val="sr-Cyrl-CS"/>
        </w:rPr>
        <w:t>), Правилима о раду дистрибутивног система и Уредбе о условима испоруке и снабдевања електричном енергијом</w:t>
      </w:r>
      <w:r w:rsidR="00DE2732" w:rsidRPr="008B78C7">
        <w:rPr>
          <w:color w:val="auto"/>
          <w:lang w:val="sr-Cyrl-CS"/>
        </w:rPr>
        <w:t xml:space="preserve"> </w:t>
      </w:r>
      <w:r w:rsidRPr="008B78C7">
        <w:rPr>
          <w:color w:val="auto"/>
          <w:lang w:val="sr-Cyrl-CS"/>
        </w:rPr>
        <w:t>("Службени гласник РС", бр.63/2013</w:t>
      </w:r>
      <w:r w:rsidRPr="008B78C7">
        <w:rPr>
          <w:color w:val="auto"/>
          <w:lang w:val="sr-Latn-RS"/>
        </w:rPr>
        <w:t>,</w:t>
      </w:r>
      <w:bookmarkStart w:id="0" w:name="_Hlk63793576"/>
      <w:r w:rsidRPr="008B78C7">
        <w:rPr>
          <w:color w:val="auto"/>
          <w:lang w:val="sr-Latn-RS"/>
        </w:rPr>
        <w:t>91/2018</w:t>
      </w:r>
      <w:bookmarkEnd w:id="0"/>
      <w:r w:rsidR="00D17FC0" w:rsidRPr="008B78C7">
        <w:rPr>
          <w:color w:val="auto"/>
          <w:lang w:val="sr-Cyrl-CS"/>
        </w:rPr>
        <w:t>)</w:t>
      </w:r>
      <w:r w:rsidR="00D17FC0" w:rsidRPr="008B78C7">
        <w:rPr>
          <w:color w:val="auto"/>
        </w:rPr>
        <w:t>,</w:t>
      </w:r>
      <w:r w:rsidR="009C1F37" w:rsidRPr="008B78C7">
        <w:rPr>
          <w:color w:val="auto"/>
          <w:lang w:val="sr-Cyrl-CS"/>
        </w:rPr>
        <w:t xml:space="preserve"> односно у складу са свим важећим законским и подзаконским прописима који регулишу испоруку </w:t>
      </w:r>
      <w:r w:rsidR="009C1F37" w:rsidRPr="009C1F37">
        <w:rPr>
          <w:lang w:val="sr-Cyrl-CS"/>
        </w:rPr>
        <w:t>електричне енергије.</w:t>
      </w:r>
    </w:p>
    <w:p w:rsidR="00A22549" w:rsidRPr="00D44636" w:rsidRDefault="00DA3391" w:rsidP="00A22549">
      <w:pPr>
        <w:pStyle w:val="1"/>
        <w:ind w:left="0"/>
        <w:jc w:val="both"/>
        <w:rPr>
          <w:b/>
          <w:color w:val="auto"/>
          <w:lang w:val="sr-Cyrl-CS"/>
        </w:rPr>
      </w:pPr>
      <w:r>
        <w:rPr>
          <w:b/>
          <w:color w:val="auto"/>
          <w:lang w:val="sr-Cyrl-CS"/>
        </w:rPr>
        <w:t>4</w:t>
      </w:r>
      <w:r w:rsidR="00A22549" w:rsidRPr="00D44636">
        <w:rPr>
          <w:b/>
          <w:color w:val="auto"/>
          <w:lang w:val="sr-Cyrl-CS"/>
        </w:rPr>
        <w:t>.Количина и опис добара:</w:t>
      </w:r>
    </w:p>
    <w:p w:rsidR="0059258D" w:rsidRDefault="0059258D" w:rsidP="00397647">
      <w:pPr>
        <w:jc w:val="both"/>
        <w:rPr>
          <w:noProof/>
          <w:color w:val="auto"/>
          <w:lang w:val="ru-RU"/>
        </w:rPr>
      </w:pPr>
      <w:r w:rsidRPr="0059258D">
        <w:rPr>
          <w:noProof/>
          <w:color w:val="auto"/>
          <w:lang w:val="ru-RU"/>
        </w:rPr>
        <w:t xml:space="preserve"> </w:t>
      </w:r>
      <w:r w:rsidRPr="001A3580">
        <w:rPr>
          <w:noProof/>
          <w:color w:val="auto"/>
          <w:lang w:val="ru-RU"/>
        </w:rPr>
        <w:t>У доле представљеном табеларном приказу</w:t>
      </w:r>
      <w:r w:rsidR="00397647">
        <w:rPr>
          <w:noProof/>
          <w:color w:val="auto"/>
          <w:lang w:val="ru-RU"/>
        </w:rPr>
        <w:t>,</w:t>
      </w:r>
      <w:r w:rsidRPr="001A3580">
        <w:rPr>
          <w:noProof/>
          <w:color w:val="auto"/>
          <w:lang w:val="ru-RU"/>
        </w:rPr>
        <w:t xml:space="preserve"> приказана је врста </w:t>
      </w:r>
      <w:r w:rsidR="00397647" w:rsidRPr="00D44636">
        <w:rPr>
          <w:color w:val="auto"/>
          <w:lang w:val="sr-Cyrl-CS"/>
        </w:rPr>
        <w:t xml:space="preserve">електричне енергије </w:t>
      </w:r>
      <w:r w:rsidRPr="001A3580">
        <w:rPr>
          <w:noProof/>
          <w:color w:val="auto"/>
          <w:lang w:val="ru-RU"/>
        </w:rPr>
        <w:t>, са</w:t>
      </w:r>
      <w:r w:rsidR="00397647">
        <w:rPr>
          <w:noProof/>
          <w:color w:val="auto"/>
          <w:lang w:val="ru-RU"/>
        </w:rPr>
        <w:t xml:space="preserve"> </w:t>
      </w:r>
      <w:r w:rsidRPr="001A3580">
        <w:rPr>
          <w:noProof/>
          <w:color w:val="auto"/>
          <w:lang w:val="ru-RU"/>
        </w:rPr>
        <w:t>јединицама мер</w:t>
      </w:r>
      <w:r w:rsidR="00397647">
        <w:rPr>
          <w:noProof/>
          <w:color w:val="auto"/>
          <w:lang w:val="ru-RU"/>
        </w:rPr>
        <w:t>е</w:t>
      </w:r>
      <w:r w:rsidRPr="001A3580">
        <w:rPr>
          <w:noProof/>
          <w:color w:val="auto"/>
          <w:lang w:val="ru-RU"/>
        </w:rPr>
        <w:t xml:space="preserve"> и количинама</w:t>
      </w:r>
      <w:r w:rsidR="00397647">
        <w:rPr>
          <w:noProof/>
          <w:color w:val="auto"/>
          <w:lang w:val="ru-RU"/>
        </w:rPr>
        <w:t>.</w:t>
      </w:r>
      <w:bookmarkStart w:id="1" w:name="_GoBack"/>
      <w:bookmarkEnd w:id="1"/>
    </w:p>
    <w:p w:rsidR="00D17FC0" w:rsidRPr="001A3580" w:rsidRDefault="00D17FC0" w:rsidP="00397647">
      <w:pPr>
        <w:jc w:val="both"/>
        <w:rPr>
          <w:noProof/>
          <w:color w:val="auto"/>
          <w:lang w:val="ru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3146"/>
        <w:gridCol w:w="3969"/>
      </w:tblGrid>
      <w:tr w:rsidR="00D44636" w:rsidRPr="00D44636" w:rsidTr="00C16BEA">
        <w:trPr>
          <w:trHeight w:val="105"/>
        </w:trPr>
        <w:tc>
          <w:tcPr>
            <w:tcW w:w="2949" w:type="dxa"/>
            <w:shd w:val="clear" w:color="auto" w:fill="auto"/>
          </w:tcPr>
          <w:p w:rsidR="002E43D0" w:rsidRPr="00B01A9F" w:rsidRDefault="002E43D0" w:rsidP="00C16BEA">
            <w:pPr>
              <w:pStyle w:val="TableContents"/>
              <w:jc w:val="center"/>
              <w:rPr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color w:val="auto"/>
                <w:sz w:val="22"/>
                <w:szCs w:val="20"/>
                <w:lang w:val="sr-Cyrl-CS"/>
              </w:rPr>
              <w:t>Предмет ЈН</w:t>
            </w:r>
          </w:p>
        </w:tc>
        <w:tc>
          <w:tcPr>
            <w:tcW w:w="3146" w:type="dxa"/>
            <w:shd w:val="clear" w:color="auto" w:fill="auto"/>
          </w:tcPr>
          <w:p w:rsidR="002E43D0" w:rsidRPr="00B01A9F" w:rsidRDefault="002E43D0" w:rsidP="00C16BEA">
            <w:pPr>
              <w:pStyle w:val="TableContents"/>
              <w:jc w:val="center"/>
              <w:rPr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color w:val="auto"/>
                <w:sz w:val="22"/>
                <w:szCs w:val="20"/>
                <w:lang w:val="sr-Cyrl-CS"/>
              </w:rPr>
              <w:t>Јединица</w:t>
            </w:r>
            <w:r w:rsidR="00C16BEA">
              <w:rPr>
                <w:color w:val="auto"/>
                <w:sz w:val="22"/>
                <w:szCs w:val="20"/>
                <w:lang w:val="sr-Cyrl-CS"/>
              </w:rPr>
              <w:t xml:space="preserve">   </w:t>
            </w:r>
            <w:r w:rsidRPr="00B01A9F">
              <w:rPr>
                <w:color w:val="auto"/>
                <w:sz w:val="22"/>
                <w:szCs w:val="20"/>
                <w:lang w:val="sr-Cyrl-CS"/>
              </w:rPr>
              <w:t>мере</w:t>
            </w:r>
          </w:p>
        </w:tc>
        <w:tc>
          <w:tcPr>
            <w:tcW w:w="3969" w:type="dxa"/>
            <w:shd w:val="clear" w:color="auto" w:fill="auto"/>
          </w:tcPr>
          <w:p w:rsidR="002E43D0" w:rsidRPr="00B01A9F" w:rsidRDefault="002E43D0" w:rsidP="00C16BEA">
            <w:pPr>
              <w:pStyle w:val="TableContents"/>
              <w:jc w:val="center"/>
              <w:rPr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color w:val="auto"/>
                <w:sz w:val="22"/>
                <w:szCs w:val="20"/>
                <w:lang w:val="sr-Cyrl-CS"/>
              </w:rPr>
              <w:t>Процењене количине</w:t>
            </w:r>
          </w:p>
        </w:tc>
      </w:tr>
      <w:tr w:rsidR="00D44636" w:rsidRPr="00D44636" w:rsidTr="00C16BEA">
        <w:trPr>
          <w:trHeight w:val="47"/>
        </w:trPr>
        <w:tc>
          <w:tcPr>
            <w:tcW w:w="2949" w:type="dxa"/>
            <w:shd w:val="clear" w:color="auto" w:fill="auto"/>
          </w:tcPr>
          <w:p w:rsidR="002E43D0" w:rsidRPr="00B01A9F" w:rsidRDefault="002E43D0" w:rsidP="00C16BEA">
            <w:pPr>
              <w:pStyle w:val="TableContents"/>
              <w:jc w:val="center"/>
              <w:rPr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color w:val="auto"/>
                <w:sz w:val="22"/>
                <w:szCs w:val="20"/>
                <w:lang w:val="sr-Cyrl-CS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2E43D0" w:rsidRPr="00B01A9F" w:rsidRDefault="002E43D0" w:rsidP="002E43D0">
            <w:pPr>
              <w:pStyle w:val="TableContents"/>
              <w:jc w:val="right"/>
              <w:rPr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color w:val="auto"/>
                <w:sz w:val="22"/>
                <w:szCs w:val="20"/>
                <w:lang w:val="sr-Cyrl-C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2E43D0" w:rsidRPr="00B01A9F" w:rsidRDefault="002E43D0" w:rsidP="002E43D0">
            <w:pPr>
              <w:pStyle w:val="TableContents"/>
              <w:jc w:val="right"/>
              <w:rPr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color w:val="auto"/>
                <w:sz w:val="22"/>
                <w:szCs w:val="20"/>
                <w:lang w:val="sr-Cyrl-CS"/>
              </w:rPr>
              <w:t>3</w:t>
            </w:r>
          </w:p>
        </w:tc>
      </w:tr>
      <w:tr w:rsidR="00D44636" w:rsidRPr="00D44636" w:rsidTr="00C16BEA">
        <w:trPr>
          <w:trHeight w:val="96"/>
        </w:trPr>
        <w:tc>
          <w:tcPr>
            <w:tcW w:w="2949" w:type="dxa"/>
            <w:shd w:val="clear" w:color="auto" w:fill="auto"/>
          </w:tcPr>
          <w:p w:rsidR="002E43D0" w:rsidRPr="00B01A9F" w:rsidRDefault="002E43D0" w:rsidP="00C16BEA">
            <w:pPr>
              <w:pStyle w:val="TableContents"/>
              <w:jc w:val="center"/>
              <w:rPr>
                <w:iCs/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iCs/>
                <w:color w:val="auto"/>
                <w:sz w:val="22"/>
                <w:szCs w:val="20"/>
                <w:lang w:val="sr-Cyrl-CS"/>
              </w:rPr>
              <w:t>Електрична</w:t>
            </w:r>
          </w:p>
          <w:p w:rsidR="002E43D0" w:rsidRPr="00B01A9F" w:rsidRDefault="002E43D0" w:rsidP="00C16BEA">
            <w:pPr>
              <w:pStyle w:val="TableContents"/>
              <w:jc w:val="center"/>
              <w:rPr>
                <w:iCs/>
                <w:color w:val="auto"/>
                <w:sz w:val="22"/>
                <w:szCs w:val="20"/>
              </w:rPr>
            </w:pPr>
            <w:r w:rsidRPr="00B01A9F">
              <w:rPr>
                <w:iCs/>
                <w:color w:val="auto"/>
                <w:sz w:val="22"/>
                <w:szCs w:val="20"/>
                <w:lang w:val="sr-Cyrl-CS"/>
              </w:rPr>
              <w:t>енергија ВТ</w:t>
            </w:r>
          </w:p>
        </w:tc>
        <w:tc>
          <w:tcPr>
            <w:tcW w:w="3146" w:type="dxa"/>
            <w:shd w:val="clear" w:color="auto" w:fill="auto"/>
          </w:tcPr>
          <w:p w:rsidR="002E43D0" w:rsidRPr="00B01A9F" w:rsidRDefault="002E43D0" w:rsidP="00C16BEA">
            <w:pPr>
              <w:pStyle w:val="TableContents"/>
              <w:jc w:val="center"/>
              <w:rPr>
                <w:i/>
                <w:iCs/>
                <w:color w:val="auto"/>
                <w:sz w:val="22"/>
                <w:szCs w:val="20"/>
                <w:lang w:val="sr-Latn-CS"/>
              </w:rPr>
            </w:pPr>
          </w:p>
          <w:p w:rsidR="002E43D0" w:rsidRPr="00B01A9F" w:rsidRDefault="002E43D0" w:rsidP="00C16BEA">
            <w:pPr>
              <w:pStyle w:val="TableContents"/>
              <w:jc w:val="center"/>
              <w:rPr>
                <w:color w:val="auto"/>
                <w:sz w:val="22"/>
                <w:szCs w:val="20"/>
                <w:lang w:val="sr-Latn-CS"/>
              </w:rPr>
            </w:pPr>
            <w:r w:rsidRPr="00B01A9F">
              <w:rPr>
                <w:iCs/>
                <w:color w:val="auto"/>
                <w:sz w:val="22"/>
                <w:szCs w:val="20"/>
                <w:lang w:val="sr-Latn-CS"/>
              </w:rPr>
              <w:t>kWh</w:t>
            </w:r>
          </w:p>
        </w:tc>
        <w:tc>
          <w:tcPr>
            <w:tcW w:w="3969" w:type="dxa"/>
            <w:shd w:val="clear" w:color="auto" w:fill="auto"/>
          </w:tcPr>
          <w:p w:rsidR="002E43D0" w:rsidRPr="005A5D2E" w:rsidRDefault="00702227" w:rsidP="005A5D2E">
            <w:pPr>
              <w:pStyle w:val="TableContents"/>
              <w:snapToGrid w:val="0"/>
              <w:jc w:val="center"/>
              <w:rPr>
                <w:color w:val="auto"/>
                <w:sz w:val="22"/>
                <w:szCs w:val="20"/>
              </w:rPr>
            </w:pPr>
            <w:r w:rsidRPr="005A5D2E">
              <w:rPr>
                <w:color w:val="auto"/>
                <w:sz w:val="22"/>
                <w:szCs w:val="20"/>
                <w:lang w:val="sr-Cyrl-RS"/>
              </w:rPr>
              <w:t>7</w:t>
            </w:r>
            <w:r w:rsidR="005A5D2E" w:rsidRPr="005A5D2E">
              <w:rPr>
                <w:color w:val="auto"/>
                <w:sz w:val="22"/>
                <w:szCs w:val="20"/>
                <w:lang w:val="sr-Cyrl-RS"/>
              </w:rPr>
              <w:t>93</w:t>
            </w:r>
            <w:r w:rsidR="002E43D0" w:rsidRPr="005A5D2E">
              <w:rPr>
                <w:color w:val="auto"/>
                <w:sz w:val="22"/>
                <w:szCs w:val="20"/>
              </w:rPr>
              <w:t>.000</w:t>
            </w:r>
          </w:p>
        </w:tc>
      </w:tr>
      <w:tr w:rsidR="00D44636" w:rsidRPr="00D44636" w:rsidTr="00C16BEA">
        <w:trPr>
          <w:trHeight w:val="485"/>
        </w:trPr>
        <w:tc>
          <w:tcPr>
            <w:tcW w:w="2949" w:type="dxa"/>
            <w:shd w:val="clear" w:color="auto" w:fill="auto"/>
          </w:tcPr>
          <w:p w:rsidR="002E43D0" w:rsidRPr="00B01A9F" w:rsidRDefault="002E43D0" w:rsidP="00C16BEA">
            <w:pPr>
              <w:pStyle w:val="TableContents"/>
              <w:jc w:val="center"/>
              <w:rPr>
                <w:iCs/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iCs/>
                <w:color w:val="auto"/>
                <w:sz w:val="22"/>
                <w:szCs w:val="20"/>
                <w:lang w:val="sr-Cyrl-CS"/>
              </w:rPr>
              <w:t>Електрична</w:t>
            </w:r>
          </w:p>
          <w:p w:rsidR="002E43D0" w:rsidRPr="00B01A9F" w:rsidRDefault="002E43D0" w:rsidP="00C16BEA">
            <w:pPr>
              <w:pStyle w:val="TableContents"/>
              <w:jc w:val="center"/>
              <w:rPr>
                <w:iCs/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iCs/>
                <w:color w:val="auto"/>
                <w:sz w:val="22"/>
                <w:szCs w:val="20"/>
                <w:lang w:val="sr-Cyrl-CS"/>
              </w:rPr>
              <w:t>енергија НТ</w:t>
            </w:r>
          </w:p>
          <w:p w:rsidR="002E43D0" w:rsidRPr="00B01A9F" w:rsidRDefault="002E43D0" w:rsidP="00C16BEA">
            <w:pPr>
              <w:pStyle w:val="TableContents"/>
              <w:jc w:val="center"/>
              <w:rPr>
                <w:i/>
                <w:iCs/>
                <w:color w:val="auto"/>
                <w:sz w:val="22"/>
                <w:szCs w:val="20"/>
              </w:rPr>
            </w:pPr>
          </w:p>
        </w:tc>
        <w:tc>
          <w:tcPr>
            <w:tcW w:w="3146" w:type="dxa"/>
            <w:shd w:val="clear" w:color="auto" w:fill="auto"/>
          </w:tcPr>
          <w:p w:rsidR="002E43D0" w:rsidRPr="00B01A9F" w:rsidRDefault="002E43D0" w:rsidP="00C16BEA">
            <w:pPr>
              <w:pStyle w:val="TableContents"/>
              <w:jc w:val="center"/>
              <w:rPr>
                <w:i/>
                <w:iCs/>
                <w:color w:val="auto"/>
                <w:sz w:val="22"/>
                <w:szCs w:val="20"/>
              </w:rPr>
            </w:pPr>
          </w:p>
          <w:p w:rsidR="002E43D0" w:rsidRPr="00B01A9F" w:rsidRDefault="002E43D0" w:rsidP="00C16BEA">
            <w:pPr>
              <w:pStyle w:val="TableContents"/>
              <w:jc w:val="center"/>
              <w:rPr>
                <w:color w:val="auto"/>
                <w:sz w:val="22"/>
                <w:szCs w:val="20"/>
              </w:rPr>
            </w:pPr>
            <w:r w:rsidRPr="00B01A9F">
              <w:rPr>
                <w:iCs/>
                <w:color w:val="auto"/>
                <w:sz w:val="22"/>
                <w:szCs w:val="20"/>
                <w:lang w:val="sr-Latn-CS"/>
              </w:rPr>
              <w:t>kWh</w:t>
            </w:r>
          </w:p>
        </w:tc>
        <w:tc>
          <w:tcPr>
            <w:tcW w:w="3969" w:type="dxa"/>
            <w:shd w:val="clear" w:color="auto" w:fill="auto"/>
          </w:tcPr>
          <w:p w:rsidR="002E43D0" w:rsidRPr="005A5D2E" w:rsidRDefault="00702227" w:rsidP="005A5D2E">
            <w:pPr>
              <w:pStyle w:val="TableContents"/>
              <w:snapToGrid w:val="0"/>
              <w:jc w:val="center"/>
              <w:rPr>
                <w:color w:val="auto"/>
                <w:sz w:val="22"/>
                <w:szCs w:val="20"/>
              </w:rPr>
            </w:pPr>
            <w:r w:rsidRPr="005A5D2E">
              <w:rPr>
                <w:color w:val="auto"/>
                <w:sz w:val="22"/>
                <w:szCs w:val="20"/>
                <w:lang w:val="sr-Cyrl-RS"/>
              </w:rPr>
              <w:t>1</w:t>
            </w:r>
            <w:r w:rsidR="005A5D2E" w:rsidRPr="005A5D2E">
              <w:rPr>
                <w:color w:val="auto"/>
                <w:sz w:val="22"/>
                <w:szCs w:val="20"/>
                <w:lang w:val="sr-Cyrl-RS"/>
              </w:rPr>
              <w:t>83</w:t>
            </w:r>
            <w:r w:rsidR="002E43D0" w:rsidRPr="005A5D2E">
              <w:rPr>
                <w:color w:val="auto"/>
                <w:sz w:val="22"/>
                <w:szCs w:val="20"/>
              </w:rPr>
              <w:t>.000</w:t>
            </w:r>
          </w:p>
        </w:tc>
      </w:tr>
    </w:tbl>
    <w:p w:rsidR="00DA3391" w:rsidRDefault="00DA3391" w:rsidP="00AA4120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RS"/>
        </w:rPr>
      </w:pPr>
    </w:p>
    <w:p w:rsidR="00DA3391" w:rsidRDefault="00DA3391" w:rsidP="00AA4120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RS"/>
        </w:rPr>
      </w:pPr>
    </w:p>
    <w:p w:rsidR="00AA4120" w:rsidRPr="009C2F7B" w:rsidRDefault="00DA3391" w:rsidP="00AA4120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/>
        </w:rPr>
      </w:pPr>
      <w:r>
        <w:rPr>
          <w:rFonts w:eastAsia="Times New Roman"/>
          <w:b/>
          <w:color w:val="auto"/>
          <w:kern w:val="0"/>
          <w:lang w:val="sr-Cyrl-RS"/>
        </w:rPr>
        <w:t>5</w:t>
      </w:r>
      <w:r w:rsidR="00397647" w:rsidRPr="00397647">
        <w:rPr>
          <w:rFonts w:eastAsia="Times New Roman"/>
          <w:b/>
          <w:color w:val="auto"/>
          <w:kern w:val="0"/>
          <w:lang w:val="sr-Cyrl-RS"/>
        </w:rPr>
        <w:t>.</w:t>
      </w:r>
      <w:r w:rsidR="00AA4120" w:rsidRPr="00397647">
        <w:rPr>
          <w:rFonts w:eastAsia="Times New Roman"/>
          <w:b/>
          <w:color w:val="auto"/>
          <w:kern w:val="0"/>
          <w:lang w:val="sr-Cyrl-CS"/>
        </w:rPr>
        <w:t>Место испоруке добар</w:t>
      </w:r>
      <w:r w:rsidR="00AA4120" w:rsidRPr="009C2F7B">
        <w:rPr>
          <w:rFonts w:eastAsia="Times New Roman"/>
          <w:b/>
          <w:color w:val="auto"/>
          <w:kern w:val="0"/>
          <w:lang w:val="sr-Cyrl-CS"/>
        </w:rPr>
        <w:t>а :</w:t>
      </w:r>
    </w:p>
    <w:p w:rsidR="00C829C7" w:rsidRPr="00397647" w:rsidRDefault="00C829C7" w:rsidP="00D3546E">
      <w:pPr>
        <w:widowControl w:val="0"/>
        <w:jc w:val="both"/>
        <w:rPr>
          <w:rFonts w:eastAsia="Courier New"/>
          <w:color w:val="auto"/>
          <w:sz w:val="22"/>
          <w:szCs w:val="22"/>
          <w:lang w:val="sr-Cyrl-RS"/>
        </w:rPr>
      </w:pPr>
      <w:r w:rsidRPr="009C2F7B">
        <w:rPr>
          <w:rFonts w:eastAsia="Courier New"/>
          <w:color w:val="auto"/>
          <w:sz w:val="22"/>
          <w:szCs w:val="22"/>
          <w:lang w:val="sr-Cyrl-CS"/>
        </w:rPr>
        <w:t xml:space="preserve"> Обрачунск</w:t>
      </w:r>
      <w:r w:rsidRPr="009C2F7B">
        <w:rPr>
          <w:rFonts w:eastAsia="Courier New"/>
          <w:color w:val="auto"/>
          <w:sz w:val="22"/>
          <w:szCs w:val="22"/>
        </w:rPr>
        <w:t>a</w:t>
      </w:r>
      <w:r w:rsidRPr="009C2F7B">
        <w:rPr>
          <w:rFonts w:eastAsia="Courier New"/>
          <w:color w:val="auto"/>
          <w:sz w:val="22"/>
          <w:szCs w:val="22"/>
          <w:lang w:val="sr-Cyrl-CS"/>
        </w:rPr>
        <w:t xml:space="preserve"> мерн</w:t>
      </w:r>
      <w:r w:rsidRPr="009C2F7B">
        <w:rPr>
          <w:rFonts w:eastAsia="Courier New"/>
          <w:color w:val="auto"/>
          <w:sz w:val="22"/>
          <w:szCs w:val="22"/>
        </w:rPr>
        <w:t>a</w:t>
      </w:r>
      <w:r w:rsidRPr="009C2F7B">
        <w:rPr>
          <w:rFonts w:eastAsia="Courier New"/>
          <w:color w:val="auto"/>
          <w:sz w:val="22"/>
          <w:szCs w:val="22"/>
          <w:lang w:val="sr-Cyrl-CS"/>
        </w:rPr>
        <w:t xml:space="preserve"> мест</w:t>
      </w:r>
      <w:r w:rsidRPr="009C2F7B">
        <w:rPr>
          <w:rFonts w:eastAsia="Courier New"/>
          <w:color w:val="auto"/>
          <w:sz w:val="22"/>
          <w:szCs w:val="22"/>
        </w:rPr>
        <w:t>a</w:t>
      </w:r>
      <w:r w:rsidRPr="00397647">
        <w:rPr>
          <w:rFonts w:eastAsia="Courier New"/>
          <w:color w:val="auto"/>
          <w:sz w:val="22"/>
          <w:szCs w:val="22"/>
          <w:lang w:val="sr-Cyrl-CS"/>
        </w:rPr>
        <w:t xml:space="preserve"> </w:t>
      </w:r>
      <w:r w:rsidR="00D3546E" w:rsidRPr="00397647">
        <w:rPr>
          <w:rFonts w:eastAsia="Calibri"/>
          <w:bCs/>
          <w:color w:val="auto"/>
          <w:kern w:val="0"/>
          <w:lang w:val="sr-Cyrl-RS" w:eastAsia="en-US"/>
        </w:rPr>
        <w:t>Наручиоца</w:t>
      </w:r>
      <w:r w:rsidRPr="00397647">
        <w:rPr>
          <w:rFonts w:eastAsia="Courier New"/>
          <w:color w:val="auto"/>
          <w:sz w:val="22"/>
          <w:szCs w:val="22"/>
          <w:lang w:val="sr-Cyrl-CS"/>
        </w:rPr>
        <w:t xml:space="preserve"> прикључен</w:t>
      </w:r>
      <w:r w:rsidRPr="00397647">
        <w:rPr>
          <w:rFonts w:eastAsia="Courier New"/>
          <w:color w:val="auto"/>
          <w:sz w:val="22"/>
          <w:szCs w:val="22"/>
        </w:rPr>
        <w:t>a</w:t>
      </w:r>
      <w:r w:rsidRPr="00397647">
        <w:rPr>
          <w:rFonts w:eastAsia="Courier New"/>
          <w:color w:val="auto"/>
          <w:sz w:val="22"/>
          <w:szCs w:val="22"/>
          <w:lang w:val="sr-Cyrl-CS"/>
        </w:rPr>
        <w:t xml:space="preserve"> на дистрибутивни систем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1984"/>
        <w:gridCol w:w="1701"/>
        <w:gridCol w:w="3827"/>
      </w:tblGrid>
      <w:tr w:rsidR="001560BE" w:rsidRPr="00D17FC0" w:rsidTr="00B13C23">
        <w:trPr>
          <w:trHeight w:val="753"/>
        </w:trPr>
        <w:tc>
          <w:tcPr>
            <w:tcW w:w="675" w:type="dxa"/>
            <w:shd w:val="clear" w:color="auto" w:fill="auto"/>
            <w:vAlign w:val="center"/>
          </w:tcPr>
          <w:p w:rsidR="001560BE" w:rsidRPr="00D17FC0" w:rsidRDefault="001560BE" w:rsidP="00314E66">
            <w:pPr>
              <w:rPr>
                <w:color w:val="auto"/>
                <w:sz w:val="20"/>
                <w:szCs w:val="20"/>
                <w:lang w:val="sr-Cyrl-RS"/>
              </w:rPr>
            </w:pPr>
            <w:r w:rsidRPr="00D17FC0">
              <w:rPr>
                <w:color w:val="auto"/>
                <w:sz w:val="20"/>
                <w:szCs w:val="20"/>
                <w:lang w:val="sr-Cyrl-RS"/>
              </w:rPr>
              <w:t>Р</w:t>
            </w:r>
            <w:r>
              <w:rPr>
                <w:color w:val="auto"/>
                <w:sz w:val="20"/>
                <w:szCs w:val="20"/>
                <w:lang w:val="sr-Cyrl-RS"/>
              </w:rPr>
              <w:t>.</w:t>
            </w:r>
            <w:r w:rsidRPr="00D17FC0">
              <w:rPr>
                <w:color w:val="auto"/>
                <w:sz w:val="20"/>
                <w:szCs w:val="20"/>
                <w:lang w:val="sr-Cyrl-RS"/>
              </w:rPr>
              <w:t>б</w:t>
            </w:r>
            <w:r>
              <w:rPr>
                <w:color w:val="auto"/>
                <w:sz w:val="20"/>
                <w:szCs w:val="20"/>
                <w:lang w:val="sr-Cyrl-RS"/>
              </w:rPr>
              <w:t>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60BE" w:rsidRPr="00D17FC0" w:rsidRDefault="001560BE" w:rsidP="003550EE">
            <w:pPr>
              <w:jc w:val="center"/>
              <w:rPr>
                <w:color w:val="auto"/>
                <w:sz w:val="20"/>
                <w:szCs w:val="20"/>
                <w:lang w:val="sr-Cyrl-RS"/>
              </w:rPr>
            </w:pPr>
            <w:r w:rsidRPr="00D17FC0">
              <w:rPr>
                <w:color w:val="auto"/>
                <w:sz w:val="20"/>
                <w:szCs w:val="20"/>
                <w:lang w:val="sr-Cyrl-RS"/>
              </w:rPr>
              <w:t>Назив места мерења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60BE" w:rsidRPr="00D17FC0" w:rsidRDefault="001560BE" w:rsidP="003550EE">
            <w:pPr>
              <w:jc w:val="center"/>
              <w:rPr>
                <w:color w:val="auto"/>
                <w:sz w:val="20"/>
                <w:szCs w:val="20"/>
                <w:lang w:val="sr-Cyrl-RS"/>
              </w:rPr>
            </w:pPr>
            <w:r w:rsidRPr="00D17FC0">
              <w:rPr>
                <w:color w:val="auto"/>
                <w:sz w:val="20"/>
                <w:szCs w:val="20"/>
                <w:lang w:val="sr-Cyrl-RS"/>
              </w:rPr>
              <w:t>место мерења</w:t>
            </w:r>
          </w:p>
        </w:tc>
        <w:tc>
          <w:tcPr>
            <w:tcW w:w="1701" w:type="dxa"/>
          </w:tcPr>
          <w:p w:rsidR="001560BE" w:rsidRPr="00D17FC0" w:rsidRDefault="00B13C23" w:rsidP="003550EE">
            <w:pPr>
              <w:jc w:val="center"/>
              <w:rPr>
                <w:color w:val="auto"/>
                <w:sz w:val="20"/>
                <w:szCs w:val="20"/>
                <w:lang w:val="sr-Cyrl-RS"/>
              </w:rPr>
            </w:pPr>
            <w:r>
              <w:rPr>
                <w:color w:val="auto"/>
                <w:sz w:val="20"/>
                <w:szCs w:val="20"/>
                <w:lang w:val="sr-Cyrl-RS"/>
              </w:rPr>
              <w:t>Адреса места мерења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560BE" w:rsidRPr="00D17FC0" w:rsidRDefault="001560BE" w:rsidP="003550EE">
            <w:pPr>
              <w:jc w:val="center"/>
              <w:rPr>
                <w:color w:val="auto"/>
                <w:sz w:val="20"/>
                <w:szCs w:val="20"/>
                <w:lang w:val="sr-Cyrl-RS"/>
              </w:rPr>
            </w:pPr>
            <w:r w:rsidRPr="00D17FC0">
              <w:rPr>
                <w:color w:val="auto"/>
                <w:sz w:val="20"/>
                <w:szCs w:val="20"/>
                <w:lang w:val="sr-Cyrl-RS"/>
              </w:rPr>
              <w:t>Категорија потрошње</w:t>
            </w:r>
          </w:p>
        </w:tc>
      </w:tr>
      <w:tr w:rsidR="00EF05CE" w:rsidRPr="00EF05CE" w:rsidTr="00B13C23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1560BE" w:rsidRPr="00EF05CE" w:rsidRDefault="001560BE" w:rsidP="003550EE">
            <w:pPr>
              <w:jc w:val="center"/>
              <w:rPr>
                <w:color w:val="auto"/>
                <w:sz w:val="22"/>
                <w:szCs w:val="20"/>
                <w:lang w:val="sr-Cyrl-CS"/>
              </w:rPr>
            </w:pPr>
            <w:r w:rsidRPr="00EF05CE">
              <w:rPr>
                <w:color w:val="auto"/>
                <w:sz w:val="22"/>
                <w:szCs w:val="20"/>
                <w:lang w:val="sr-Cyrl-CS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60BE" w:rsidRPr="00EF05CE" w:rsidRDefault="001560BE" w:rsidP="003550EE">
            <w:pPr>
              <w:rPr>
                <w:color w:val="auto"/>
                <w:sz w:val="22"/>
                <w:szCs w:val="20"/>
                <w:lang w:val="sr-Cyrl-RS"/>
              </w:rPr>
            </w:pPr>
            <w:r w:rsidRPr="00EF05CE">
              <w:rPr>
                <w:color w:val="auto"/>
                <w:sz w:val="22"/>
                <w:szCs w:val="20"/>
                <w:lang w:val="sr-Cyrl-RS"/>
              </w:rPr>
              <w:t>Стамница 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60BE" w:rsidRPr="00EF05CE" w:rsidRDefault="001560BE" w:rsidP="00314E66">
            <w:pPr>
              <w:rPr>
                <w:color w:val="auto"/>
                <w:sz w:val="22"/>
                <w:szCs w:val="20"/>
                <w:lang w:val="sr-Cyrl-RS"/>
              </w:rPr>
            </w:pPr>
            <w:r w:rsidRPr="00EF05CE">
              <w:rPr>
                <w:color w:val="auto"/>
                <w:sz w:val="22"/>
                <w:szCs w:val="20"/>
                <w:lang w:val="sr-Cyrl-RS"/>
              </w:rPr>
              <w:t>302000011541</w:t>
            </w:r>
          </w:p>
        </w:tc>
        <w:tc>
          <w:tcPr>
            <w:tcW w:w="1701" w:type="dxa"/>
          </w:tcPr>
          <w:p w:rsidR="001560BE" w:rsidRPr="00EF05CE" w:rsidRDefault="00B13C23" w:rsidP="00B13C23">
            <w:pPr>
              <w:rPr>
                <w:color w:val="auto"/>
                <w:sz w:val="22"/>
                <w:szCs w:val="20"/>
                <w:lang w:val="sr-Cyrl-RS"/>
              </w:rPr>
            </w:pPr>
            <w:r w:rsidRPr="00EF05CE">
              <w:rPr>
                <w:color w:val="auto"/>
                <w:sz w:val="22"/>
                <w:szCs w:val="20"/>
                <w:lang w:val="sr-Cyrl-RS"/>
              </w:rPr>
              <w:t>Стамница кривац, Стамница кривац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560BE" w:rsidRPr="00EF05CE" w:rsidRDefault="001560BE" w:rsidP="003550EE">
            <w:pPr>
              <w:rPr>
                <w:color w:val="auto"/>
                <w:sz w:val="22"/>
                <w:szCs w:val="20"/>
                <w:lang w:val="sr-Cyrl-RS"/>
              </w:rPr>
            </w:pPr>
            <w:r w:rsidRPr="00EF05CE">
              <w:rPr>
                <w:color w:val="auto"/>
                <w:sz w:val="22"/>
                <w:szCs w:val="20"/>
                <w:lang w:val="sr-Cyrl-RS"/>
              </w:rPr>
              <w:t>Потрошња на Средњем напону</w:t>
            </w:r>
          </w:p>
        </w:tc>
      </w:tr>
      <w:tr w:rsidR="00EF05CE" w:rsidRPr="00EF05CE" w:rsidTr="00B13C23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1560BE" w:rsidRPr="00EF05CE" w:rsidRDefault="001560BE" w:rsidP="003550EE">
            <w:pPr>
              <w:jc w:val="center"/>
              <w:rPr>
                <w:color w:val="auto"/>
                <w:sz w:val="22"/>
                <w:szCs w:val="20"/>
                <w:lang w:val="sr-Cyrl-CS"/>
              </w:rPr>
            </w:pPr>
            <w:r w:rsidRPr="00EF05CE">
              <w:rPr>
                <w:color w:val="auto"/>
                <w:sz w:val="22"/>
                <w:szCs w:val="20"/>
                <w:lang w:val="sr-Cyrl-CS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60BE" w:rsidRPr="00EF05CE" w:rsidRDefault="001560BE" w:rsidP="003550EE">
            <w:pPr>
              <w:rPr>
                <w:color w:val="auto"/>
                <w:sz w:val="22"/>
                <w:szCs w:val="20"/>
                <w:lang w:val="sr-Cyrl-RS"/>
              </w:rPr>
            </w:pPr>
            <w:r w:rsidRPr="00EF05CE">
              <w:rPr>
                <w:color w:val="auto"/>
                <w:sz w:val="22"/>
                <w:szCs w:val="20"/>
                <w:lang w:val="sr-Cyrl-RS"/>
              </w:rPr>
              <w:t>Никола Шуменковић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60BE" w:rsidRPr="00EF05CE" w:rsidRDefault="001560BE" w:rsidP="00314E66">
            <w:pPr>
              <w:rPr>
                <w:color w:val="auto"/>
                <w:sz w:val="22"/>
                <w:szCs w:val="20"/>
                <w:lang w:val="sr-Cyrl-RS"/>
              </w:rPr>
            </w:pPr>
            <w:r w:rsidRPr="00EF05CE">
              <w:rPr>
                <w:color w:val="auto"/>
                <w:sz w:val="22"/>
                <w:szCs w:val="20"/>
                <w:lang w:val="sr-Cyrl-RS"/>
              </w:rPr>
              <w:t>302000010206</w:t>
            </w:r>
          </w:p>
        </w:tc>
        <w:tc>
          <w:tcPr>
            <w:tcW w:w="1701" w:type="dxa"/>
          </w:tcPr>
          <w:p w:rsidR="00B13C23" w:rsidRPr="00EF05CE" w:rsidRDefault="00B13C23" w:rsidP="00B13C23">
            <w:pPr>
              <w:rPr>
                <w:color w:val="auto"/>
                <w:sz w:val="22"/>
                <w:szCs w:val="20"/>
                <w:lang w:val="sr-Cyrl-RS"/>
              </w:rPr>
            </w:pPr>
            <w:r w:rsidRPr="00EF05CE">
              <w:rPr>
                <w:color w:val="auto"/>
                <w:sz w:val="22"/>
                <w:szCs w:val="20"/>
                <w:lang w:val="sr-Cyrl-RS"/>
              </w:rPr>
              <w:t>Петровац,</w:t>
            </w:r>
          </w:p>
          <w:p w:rsidR="001560BE" w:rsidRPr="00EF05CE" w:rsidRDefault="00B13C23" w:rsidP="00B13C23">
            <w:pPr>
              <w:rPr>
                <w:color w:val="auto"/>
                <w:sz w:val="22"/>
                <w:szCs w:val="20"/>
                <w:lang w:val="sr-Cyrl-RS"/>
              </w:rPr>
            </w:pPr>
            <w:r w:rsidRPr="00EF05CE">
              <w:rPr>
                <w:color w:val="auto"/>
                <w:sz w:val="22"/>
                <w:szCs w:val="20"/>
                <w:lang w:val="sr-Cyrl-RS"/>
              </w:rPr>
              <w:t>Српских Владара 524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560BE" w:rsidRPr="00EF05CE" w:rsidRDefault="001560BE" w:rsidP="003550EE">
            <w:pPr>
              <w:rPr>
                <w:color w:val="auto"/>
                <w:sz w:val="22"/>
                <w:szCs w:val="20"/>
                <w:lang w:val="sr-Cyrl-RS"/>
              </w:rPr>
            </w:pPr>
            <w:r w:rsidRPr="00EF05CE">
              <w:rPr>
                <w:color w:val="auto"/>
                <w:sz w:val="22"/>
                <w:szCs w:val="20"/>
                <w:lang w:val="sr-Cyrl-RS"/>
              </w:rPr>
              <w:t>Потрошња на Ниском напону</w:t>
            </w:r>
          </w:p>
        </w:tc>
      </w:tr>
      <w:tr w:rsidR="00EF05CE" w:rsidRPr="00EF05CE" w:rsidTr="00B13C23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1560BE" w:rsidRPr="00EF05CE" w:rsidRDefault="001560BE" w:rsidP="003550EE">
            <w:pPr>
              <w:jc w:val="center"/>
              <w:rPr>
                <w:color w:val="auto"/>
                <w:sz w:val="22"/>
                <w:szCs w:val="20"/>
                <w:lang w:val="sr-Cyrl-CS"/>
              </w:rPr>
            </w:pPr>
            <w:r w:rsidRPr="00EF05CE">
              <w:rPr>
                <w:color w:val="auto"/>
                <w:sz w:val="22"/>
                <w:szCs w:val="20"/>
                <w:lang w:val="sr-Cyrl-CS"/>
              </w:rPr>
              <w:lastRenderedPageBreak/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60BE" w:rsidRPr="00EF05CE" w:rsidRDefault="001560BE" w:rsidP="003550EE">
            <w:pPr>
              <w:rPr>
                <w:color w:val="auto"/>
                <w:sz w:val="22"/>
                <w:szCs w:val="20"/>
                <w:lang w:val="sr-Cyrl-RS"/>
              </w:rPr>
            </w:pPr>
            <w:r w:rsidRPr="00EF05CE">
              <w:rPr>
                <w:color w:val="auto"/>
                <w:sz w:val="22"/>
                <w:szCs w:val="20"/>
                <w:lang w:val="sr-Cyrl-RS"/>
              </w:rPr>
              <w:t>Специјални завод за децу и омладину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60BE" w:rsidRPr="00EF05CE" w:rsidRDefault="001560BE" w:rsidP="00314E66">
            <w:pPr>
              <w:rPr>
                <w:color w:val="auto"/>
                <w:sz w:val="22"/>
                <w:szCs w:val="20"/>
                <w:lang w:val="sr-Cyrl-RS"/>
              </w:rPr>
            </w:pPr>
            <w:r w:rsidRPr="00EF05CE">
              <w:rPr>
                <w:color w:val="auto"/>
                <w:sz w:val="22"/>
                <w:szCs w:val="20"/>
                <w:lang w:val="sr-Cyrl-RS"/>
              </w:rPr>
              <w:t>302000091336</w:t>
            </w:r>
          </w:p>
        </w:tc>
        <w:tc>
          <w:tcPr>
            <w:tcW w:w="1701" w:type="dxa"/>
          </w:tcPr>
          <w:p w:rsidR="001560BE" w:rsidRPr="00EF05CE" w:rsidRDefault="00585A0D" w:rsidP="003550EE">
            <w:pPr>
              <w:rPr>
                <w:color w:val="auto"/>
                <w:sz w:val="22"/>
                <w:szCs w:val="20"/>
                <w:lang w:val="sr-Cyrl-RS"/>
              </w:rPr>
            </w:pPr>
            <w:r w:rsidRPr="00EF05CE">
              <w:rPr>
                <w:color w:val="auto"/>
                <w:sz w:val="22"/>
                <w:szCs w:val="20"/>
                <w:lang w:val="sr-Cyrl-RS"/>
              </w:rPr>
              <w:t>Стамница кривац, Стамница кривац бб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560BE" w:rsidRPr="00EF05CE" w:rsidRDefault="001560BE" w:rsidP="003550EE">
            <w:pPr>
              <w:rPr>
                <w:color w:val="auto"/>
                <w:sz w:val="22"/>
                <w:szCs w:val="20"/>
                <w:lang w:val="sr-Cyrl-RS"/>
              </w:rPr>
            </w:pPr>
            <w:r w:rsidRPr="00EF05CE">
              <w:rPr>
                <w:color w:val="auto"/>
                <w:sz w:val="22"/>
                <w:szCs w:val="20"/>
                <w:lang w:val="sr-Cyrl-RS"/>
              </w:rPr>
              <w:t>Широка потрошња-Двотарифни</w:t>
            </w:r>
          </w:p>
        </w:tc>
      </w:tr>
      <w:tr w:rsidR="00EF05CE" w:rsidRPr="00EF05CE" w:rsidTr="00B13C23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1560BE" w:rsidRPr="00EF05CE" w:rsidRDefault="001560BE" w:rsidP="003550EE">
            <w:pPr>
              <w:jc w:val="center"/>
              <w:rPr>
                <w:color w:val="auto"/>
                <w:sz w:val="22"/>
                <w:szCs w:val="20"/>
                <w:lang w:val="sr-Cyrl-CS"/>
              </w:rPr>
            </w:pPr>
            <w:r w:rsidRPr="00EF05CE">
              <w:rPr>
                <w:color w:val="auto"/>
                <w:sz w:val="22"/>
                <w:szCs w:val="20"/>
                <w:lang w:val="sr-Cyrl-CS"/>
              </w:rPr>
              <w:t>4.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60BE" w:rsidRPr="00EF05CE" w:rsidRDefault="001560BE" w:rsidP="00427ED2">
            <w:pPr>
              <w:rPr>
                <w:color w:val="auto"/>
                <w:sz w:val="22"/>
                <w:szCs w:val="20"/>
                <w:lang w:val="sr-Cyrl-RS"/>
              </w:rPr>
            </w:pPr>
            <w:r w:rsidRPr="00EF05CE">
              <w:rPr>
                <w:color w:val="auto"/>
                <w:sz w:val="22"/>
                <w:szCs w:val="20"/>
                <w:lang w:val="sr-Cyrl-RS"/>
              </w:rPr>
              <w:t xml:space="preserve">Стан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60BE" w:rsidRPr="00EF05CE" w:rsidRDefault="001560BE" w:rsidP="00314E66">
            <w:pPr>
              <w:rPr>
                <w:color w:val="auto"/>
                <w:sz w:val="22"/>
                <w:szCs w:val="20"/>
                <w:lang w:val="sr-Cyrl-RS"/>
              </w:rPr>
            </w:pPr>
            <w:r w:rsidRPr="00EF05CE">
              <w:rPr>
                <w:color w:val="auto"/>
                <w:sz w:val="22"/>
                <w:szCs w:val="20"/>
                <w:lang w:val="sr-Cyrl-RS"/>
              </w:rPr>
              <w:t>302000008887</w:t>
            </w:r>
          </w:p>
        </w:tc>
        <w:tc>
          <w:tcPr>
            <w:tcW w:w="1701" w:type="dxa"/>
          </w:tcPr>
          <w:p w:rsidR="001560BE" w:rsidRPr="00EF05CE" w:rsidRDefault="004049F9" w:rsidP="003550EE">
            <w:pPr>
              <w:rPr>
                <w:color w:val="auto"/>
                <w:sz w:val="22"/>
                <w:szCs w:val="20"/>
                <w:lang w:val="sr-Cyrl-RS"/>
              </w:rPr>
            </w:pPr>
            <w:r w:rsidRPr="00EF05CE">
              <w:rPr>
                <w:color w:val="auto"/>
                <w:sz w:val="22"/>
                <w:szCs w:val="20"/>
                <w:lang w:val="sr-Cyrl-RS"/>
              </w:rPr>
              <w:t>Стамница кривац, Стамница кривац 155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560BE" w:rsidRPr="00EF05CE" w:rsidRDefault="001560BE" w:rsidP="003550EE">
            <w:pPr>
              <w:rPr>
                <w:color w:val="auto"/>
                <w:sz w:val="22"/>
                <w:szCs w:val="20"/>
                <w:lang w:val="sr-Cyrl-RS"/>
              </w:rPr>
            </w:pPr>
            <w:r w:rsidRPr="00EF05CE">
              <w:rPr>
                <w:color w:val="auto"/>
                <w:sz w:val="22"/>
                <w:szCs w:val="20"/>
                <w:lang w:val="sr-Cyrl-RS"/>
              </w:rPr>
              <w:t>Широка потрошња- Двотарифни</w:t>
            </w:r>
          </w:p>
        </w:tc>
      </w:tr>
      <w:tr w:rsidR="00EF05CE" w:rsidRPr="00EF05CE" w:rsidTr="00B13C23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1560BE" w:rsidRPr="00EF05CE" w:rsidRDefault="001560BE" w:rsidP="003550EE">
            <w:pPr>
              <w:jc w:val="center"/>
              <w:rPr>
                <w:color w:val="auto"/>
                <w:sz w:val="22"/>
                <w:szCs w:val="20"/>
                <w:lang w:val="sr-Cyrl-CS"/>
              </w:rPr>
            </w:pPr>
            <w:r w:rsidRPr="00EF05CE">
              <w:rPr>
                <w:color w:val="auto"/>
                <w:sz w:val="22"/>
                <w:szCs w:val="20"/>
                <w:lang w:val="sr-Cyrl-CS"/>
              </w:rPr>
              <w:t>5.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60BE" w:rsidRPr="00EF05CE" w:rsidRDefault="001560BE" w:rsidP="003550EE">
            <w:pPr>
              <w:rPr>
                <w:color w:val="auto"/>
                <w:sz w:val="22"/>
                <w:szCs w:val="20"/>
                <w:lang w:val="sr-Cyrl-RS"/>
              </w:rPr>
            </w:pPr>
            <w:r w:rsidRPr="00EF05CE">
              <w:rPr>
                <w:color w:val="auto"/>
                <w:sz w:val="22"/>
                <w:szCs w:val="20"/>
                <w:lang w:val="sr-Cyrl-RS"/>
              </w:rPr>
              <w:t>За дефектну децу/стан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60BE" w:rsidRPr="00EF05CE" w:rsidRDefault="001560BE" w:rsidP="00314E66">
            <w:pPr>
              <w:rPr>
                <w:color w:val="auto"/>
                <w:sz w:val="22"/>
                <w:szCs w:val="20"/>
                <w:lang w:val="sr-Cyrl-RS"/>
              </w:rPr>
            </w:pPr>
            <w:r w:rsidRPr="00EF05CE">
              <w:rPr>
                <w:color w:val="auto"/>
                <w:sz w:val="22"/>
                <w:szCs w:val="20"/>
                <w:lang w:val="sr-Cyrl-RS"/>
              </w:rPr>
              <w:t>302000011606</w:t>
            </w:r>
          </w:p>
        </w:tc>
        <w:tc>
          <w:tcPr>
            <w:tcW w:w="1701" w:type="dxa"/>
          </w:tcPr>
          <w:p w:rsidR="001560BE" w:rsidRPr="00EF05CE" w:rsidRDefault="004049F9" w:rsidP="00427ED2">
            <w:pPr>
              <w:rPr>
                <w:color w:val="auto"/>
                <w:sz w:val="22"/>
                <w:szCs w:val="20"/>
                <w:lang w:val="sr-Cyrl-RS"/>
              </w:rPr>
            </w:pPr>
            <w:r w:rsidRPr="00EF05CE">
              <w:rPr>
                <w:color w:val="auto"/>
                <w:sz w:val="22"/>
                <w:szCs w:val="20"/>
                <w:lang w:val="sr-Cyrl-RS"/>
              </w:rPr>
              <w:t>Стамница кривац, Стамница кривац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560BE" w:rsidRPr="00EF05CE" w:rsidRDefault="001560BE" w:rsidP="00427ED2">
            <w:pPr>
              <w:rPr>
                <w:color w:val="auto"/>
                <w:sz w:val="22"/>
                <w:szCs w:val="20"/>
                <w:lang w:val="sr-Cyrl-RS"/>
              </w:rPr>
            </w:pPr>
            <w:r w:rsidRPr="00EF05CE">
              <w:rPr>
                <w:color w:val="auto"/>
                <w:sz w:val="22"/>
                <w:szCs w:val="20"/>
                <w:lang w:val="sr-Cyrl-RS"/>
              </w:rPr>
              <w:t>Широка потрошња-Једнотарифни</w:t>
            </w:r>
          </w:p>
        </w:tc>
      </w:tr>
    </w:tbl>
    <w:p w:rsidR="00AA4120" w:rsidRPr="00EF05CE" w:rsidRDefault="00AA4120" w:rsidP="00A22549">
      <w:pPr>
        <w:pStyle w:val="1"/>
        <w:ind w:left="0"/>
        <w:jc w:val="both"/>
        <w:rPr>
          <w:color w:val="auto"/>
          <w:sz w:val="20"/>
          <w:szCs w:val="20"/>
          <w:lang w:val="sr-Cyrl-RS"/>
        </w:rPr>
      </w:pPr>
    </w:p>
    <w:p w:rsidR="00DA3391" w:rsidRPr="00F15F2C" w:rsidRDefault="008F71D5" w:rsidP="00AB4E6C">
      <w:pPr>
        <w:tabs>
          <w:tab w:val="left" w:pos="3840"/>
        </w:tabs>
        <w:rPr>
          <w:b/>
          <w:color w:val="auto"/>
          <w:u w:val="single"/>
          <w:lang w:val="sr-Cyrl-CS"/>
        </w:rPr>
      </w:pPr>
      <w:r w:rsidRPr="00F15F2C">
        <w:rPr>
          <w:b/>
          <w:color w:val="auto"/>
          <w:lang w:val="sr-Cyrl-RS"/>
        </w:rPr>
        <w:t>6.</w:t>
      </w:r>
      <w:proofErr w:type="spellStart"/>
      <w:r w:rsidRPr="00F15F2C">
        <w:rPr>
          <w:b/>
          <w:color w:val="auto"/>
        </w:rPr>
        <w:t>Период</w:t>
      </w:r>
      <w:proofErr w:type="spellEnd"/>
      <w:r w:rsidRPr="00F15F2C">
        <w:rPr>
          <w:b/>
          <w:color w:val="auto"/>
        </w:rPr>
        <w:t xml:space="preserve"> </w:t>
      </w:r>
      <w:proofErr w:type="spellStart"/>
      <w:r w:rsidRPr="00F15F2C">
        <w:rPr>
          <w:b/>
          <w:color w:val="auto"/>
        </w:rPr>
        <w:t>испоруке</w:t>
      </w:r>
      <w:proofErr w:type="spellEnd"/>
      <w:r w:rsidRPr="00F15F2C">
        <w:rPr>
          <w:b/>
          <w:color w:val="auto"/>
        </w:rPr>
        <w:t xml:space="preserve"> </w:t>
      </w:r>
      <w:r w:rsidRPr="00F15F2C">
        <w:rPr>
          <w:b/>
          <w:color w:val="auto"/>
          <w:lang w:val="sr-Cyrl-RS"/>
        </w:rPr>
        <w:t>:</w:t>
      </w:r>
      <w:proofErr w:type="spellStart"/>
      <w:r w:rsidR="006E4992" w:rsidRPr="00F15F2C">
        <w:rPr>
          <w:color w:val="auto"/>
        </w:rPr>
        <w:t>Од</w:t>
      </w:r>
      <w:proofErr w:type="spellEnd"/>
      <w:r w:rsidR="006E4992" w:rsidRPr="00F15F2C">
        <w:rPr>
          <w:color w:val="auto"/>
        </w:rPr>
        <w:t xml:space="preserve"> </w:t>
      </w:r>
      <w:proofErr w:type="spellStart"/>
      <w:r w:rsidR="006E4992" w:rsidRPr="00F15F2C">
        <w:rPr>
          <w:color w:val="auto"/>
        </w:rPr>
        <w:t>дана</w:t>
      </w:r>
      <w:proofErr w:type="spellEnd"/>
      <w:r w:rsidR="006E4992" w:rsidRPr="00F15F2C">
        <w:rPr>
          <w:color w:val="auto"/>
        </w:rPr>
        <w:t xml:space="preserve"> </w:t>
      </w:r>
      <w:proofErr w:type="spellStart"/>
      <w:r w:rsidR="006E4992" w:rsidRPr="00F15F2C">
        <w:rPr>
          <w:color w:val="auto"/>
        </w:rPr>
        <w:t>закључења</w:t>
      </w:r>
      <w:proofErr w:type="spellEnd"/>
      <w:r w:rsidR="006E4992" w:rsidRPr="00F15F2C">
        <w:rPr>
          <w:color w:val="auto"/>
        </w:rPr>
        <w:t xml:space="preserve"> </w:t>
      </w:r>
      <w:proofErr w:type="spellStart"/>
      <w:r w:rsidR="006E4992" w:rsidRPr="00F15F2C">
        <w:rPr>
          <w:color w:val="auto"/>
        </w:rPr>
        <w:t>уговора</w:t>
      </w:r>
      <w:proofErr w:type="spellEnd"/>
      <w:r w:rsidR="006E4992" w:rsidRPr="00F15F2C">
        <w:rPr>
          <w:color w:val="auto"/>
        </w:rPr>
        <w:t xml:space="preserve"> </w:t>
      </w:r>
      <w:proofErr w:type="spellStart"/>
      <w:r w:rsidR="006E4992" w:rsidRPr="00F15F2C">
        <w:rPr>
          <w:color w:val="auto"/>
        </w:rPr>
        <w:t>до</w:t>
      </w:r>
      <w:proofErr w:type="spellEnd"/>
      <w:r w:rsidR="006E4992" w:rsidRPr="00F15F2C">
        <w:rPr>
          <w:color w:val="auto"/>
        </w:rPr>
        <w:t xml:space="preserve"> </w:t>
      </w:r>
      <w:proofErr w:type="spellStart"/>
      <w:r w:rsidR="006E4992" w:rsidRPr="00F15F2C">
        <w:rPr>
          <w:color w:val="auto"/>
        </w:rPr>
        <w:t>истека</w:t>
      </w:r>
      <w:proofErr w:type="spellEnd"/>
      <w:r w:rsidR="006E4992" w:rsidRPr="00F15F2C">
        <w:rPr>
          <w:color w:val="auto"/>
        </w:rPr>
        <w:t xml:space="preserve"> </w:t>
      </w:r>
      <w:proofErr w:type="spellStart"/>
      <w:r w:rsidR="006E4992" w:rsidRPr="00F15F2C">
        <w:rPr>
          <w:color w:val="auto"/>
        </w:rPr>
        <w:t>трајања</w:t>
      </w:r>
      <w:proofErr w:type="spellEnd"/>
      <w:r w:rsidR="006E4992" w:rsidRPr="00F15F2C">
        <w:rPr>
          <w:color w:val="auto"/>
        </w:rPr>
        <w:t xml:space="preserve"> </w:t>
      </w:r>
      <w:proofErr w:type="spellStart"/>
      <w:r w:rsidR="006E4992" w:rsidRPr="00F15F2C">
        <w:rPr>
          <w:color w:val="auto"/>
        </w:rPr>
        <w:t>уговора</w:t>
      </w:r>
      <w:proofErr w:type="spellEnd"/>
      <w:r w:rsidR="006E4992" w:rsidRPr="00F15F2C">
        <w:rPr>
          <w:color w:val="auto"/>
        </w:rPr>
        <w:t xml:space="preserve"> (</w:t>
      </w:r>
      <w:proofErr w:type="spellStart"/>
      <w:r w:rsidR="006E4992" w:rsidRPr="00F15F2C">
        <w:rPr>
          <w:color w:val="auto"/>
        </w:rPr>
        <w:t>уговор</w:t>
      </w:r>
      <w:proofErr w:type="spellEnd"/>
      <w:r w:rsidR="006E4992" w:rsidRPr="00F15F2C">
        <w:rPr>
          <w:color w:val="auto"/>
        </w:rPr>
        <w:t xml:space="preserve"> </w:t>
      </w:r>
      <w:proofErr w:type="spellStart"/>
      <w:r w:rsidR="006E4992" w:rsidRPr="00F15F2C">
        <w:rPr>
          <w:color w:val="auto"/>
        </w:rPr>
        <w:t>важи</w:t>
      </w:r>
      <w:proofErr w:type="spellEnd"/>
      <w:r w:rsidR="006E4992" w:rsidRPr="00F15F2C">
        <w:rPr>
          <w:color w:val="auto"/>
        </w:rPr>
        <w:t xml:space="preserve"> </w:t>
      </w:r>
      <w:proofErr w:type="spellStart"/>
      <w:r w:rsidR="006E4992" w:rsidRPr="00F15F2C">
        <w:rPr>
          <w:color w:val="auto"/>
        </w:rPr>
        <w:t>од</w:t>
      </w:r>
      <w:proofErr w:type="spellEnd"/>
      <w:r w:rsidR="006E4992" w:rsidRPr="00F15F2C">
        <w:rPr>
          <w:color w:val="auto"/>
        </w:rPr>
        <w:t xml:space="preserve"> </w:t>
      </w:r>
      <w:proofErr w:type="spellStart"/>
      <w:r w:rsidR="006E4992" w:rsidRPr="00F15F2C">
        <w:rPr>
          <w:color w:val="auto"/>
        </w:rPr>
        <w:t>дана</w:t>
      </w:r>
      <w:proofErr w:type="spellEnd"/>
      <w:r w:rsidR="006E4992" w:rsidRPr="00F15F2C">
        <w:rPr>
          <w:color w:val="auto"/>
        </w:rPr>
        <w:t xml:space="preserve"> </w:t>
      </w:r>
      <w:proofErr w:type="spellStart"/>
      <w:r w:rsidR="006E4992" w:rsidRPr="00F15F2C">
        <w:rPr>
          <w:color w:val="auto"/>
        </w:rPr>
        <w:t>потписивања</w:t>
      </w:r>
      <w:proofErr w:type="spellEnd"/>
      <w:r w:rsidR="006E4992" w:rsidRPr="00F15F2C">
        <w:rPr>
          <w:color w:val="auto"/>
        </w:rPr>
        <w:t xml:space="preserve"> и </w:t>
      </w:r>
      <w:proofErr w:type="spellStart"/>
      <w:r w:rsidR="006E4992" w:rsidRPr="00F15F2C">
        <w:rPr>
          <w:color w:val="auto"/>
        </w:rPr>
        <w:t>овере</w:t>
      </w:r>
      <w:proofErr w:type="spellEnd"/>
      <w:r w:rsidR="006E4992" w:rsidRPr="00F15F2C">
        <w:rPr>
          <w:color w:val="auto"/>
        </w:rPr>
        <w:t xml:space="preserve"> </w:t>
      </w:r>
      <w:proofErr w:type="spellStart"/>
      <w:r w:rsidR="006E4992" w:rsidRPr="00F15F2C">
        <w:rPr>
          <w:color w:val="auto"/>
        </w:rPr>
        <w:t>уговора</w:t>
      </w:r>
      <w:proofErr w:type="spellEnd"/>
      <w:r w:rsidR="006E4992" w:rsidRPr="00F15F2C">
        <w:rPr>
          <w:color w:val="auto"/>
        </w:rPr>
        <w:t xml:space="preserve"> </w:t>
      </w:r>
      <w:proofErr w:type="spellStart"/>
      <w:r w:rsidR="006E4992" w:rsidRPr="00F15F2C">
        <w:rPr>
          <w:color w:val="auto"/>
        </w:rPr>
        <w:t>од</w:t>
      </w:r>
      <w:proofErr w:type="spellEnd"/>
      <w:r w:rsidR="006E4992" w:rsidRPr="00F15F2C">
        <w:rPr>
          <w:color w:val="auto"/>
        </w:rPr>
        <w:t xml:space="preserve"> </w:t>
      </w:r>
      <w:proofErr w:type="spellStart"/>
      <w:r w:rsidR="006E4992" w:rsidRPr="00F15F2C">
        <w:rPr>
          <w:color w:val="auto"/>
        </w:rPr>
        <w:t>стране</w:t>
      </w:r>
      <w:proofErr w:type="spellEnd"/>
      <w:r w:rsidR="006E4992" w:rsidRPr="00F15F2C">
        <w:rPr>
          <w:color w:val="auto"/>
        </w:rPr>
        <w:t xml:space="preserve"> </w:t>
      </w:r>
      <w:proofErr w:type="spellStart"/>
      <w:r w:rsidR="006E4992" w:rsidRPr="00F15F2C">
        <w:rPr>
          <w:color w:val="auto"/>
        </w:rPr>
        <w:t>обе</w:t>
      </w:r>
      <w:proofErr w:type="spellEnd"/>
      <w:r w:rsidR="006E4992" w:rsidRPr="00F15F2C">
        <w:rPr>
          <w:color w:val="auto"/>
        </w:rPr>
        <w:t xml:space="preserve"> </w:t>
      </w:r>
      <w:proofErr w:type="spellStart"/>
      <w:r w:rsidR="006E4992" w:rsidRPr="00F15F2C">
        <w:rPr>
          <w:color w:val="auto"/>
        </w:rPr>
        <w:t>уговорне</w:t>
      </w:r>
      <w:proofErr w:type="spellEnd"/>
      <w:r w:rsidR="006E4992" w:rsidRPr="00F15F2C">
        <w:rPr>
          <w:color w:val="auto"/>
        </w:rPr>
        <w:t xml:space="preserve"> </w:t>
      </w:r>
      <w:proofErr w:type="spellStart"/>
      <w:r w:rsidR="006E4992" w:rsidRPr="00F15F2C">
        <w:rPr>
          <w:color w:val="auto"/>
        </w:rPr>
        <w:t>стране</w:t>
      </w:r>
      <w:proofErr w:type="spellEnd"/>
      <w:r w:rsidR="006E4992" w:rsidRPr="00F15F2C">
        <w:rPr>
          <w:color w:val="auto"/>
        </w:rPr>
        <w:t xml:space="preserve">, </w:t>
      </w:r>
      <w:proofErr w:type="spellStart"/>
      <w:r w:rsidR="006E4992" w:rsidRPr="00F15F2C">
        <w:rPr>
          <w:color w:val="auto"/>
        </w:rPr>
        <w:t>па</w:t>
      </w:r>
      <w:proofErr w:type="spellEnd"/>
      <w:r w:rsidR="006E4992" w:rsidRPr="00F15F2C">
        <w:rPr>
          <w:color w:val="auto"/>
        </w:rPr>
        <w:t xml:space="preserve"> </w:t>
      </w:r>
      <w:proofErr w:type="spellStart"/>
      <w:r w:rsidR="006E4992" w:rsidRPr="00F15F2C">
        <w:rPr>
          <w:color w:val="auto"/>
        </w:rPr>
        <w:t>наредних</w:t>
      </w:r>
      <w:proofErr w:type="spellEnd"/>
      <w:r w:rsidR="006E4992" w:rsidRPr="00F15F2C">
        <w:rPr>
          <w:color w:val="auto"/>
        </w:rPr>
        <w:t xml:space="preserve"> 12 </w:t>
      </w:r>
      <w:proofErr w:type="spellStart"/>
      <w:r w:rsidR="006E4992" w:rsidRPr="00F15F2C">
        <w:rPr>
          <w:color w:val="auto"/>
        </w:rPr>
        <w:t>месеци</w:t>
      </w:r>
      <w:proofErr w:type="spellEnd"/>
      <w:r w:rsidR="006E4992" w:rsidRPr="00F15F2C">
        <w:rPr>
          <w:color w:val="auto"/>
        </w:rPr>
        <w:t xml:space="preserve">), </w:t>
      </w:r>
      <w:proofErr w:type="spellStart"/>
      <w:r w:rsidR="006E4992" w:rsidRPr="00F15F2C">
        <w:rPr>
          <w:color w:val="auto"/>
        </w:rPr>
        <w:t>свакодневно</w:t>
      </w:r>
      <w:proofErr w:type="spellEnd"/>
      <w:r w:rsidR="006E4992" w:rsidRPr="00F15F2C">
        <w:rPr>
          <w:color w:val="auto"/>
        </w:rPr>
        <w:t xml:space="preserve">  </w:t>
      </w:r>
      <w:proofErr w:type="spellStart"/>
      <w:r w:rsidR="006E4992" w:rsidRPr="00F15F2C">
        <w:rPr>
          <w:color w:val="auto"/>
        </w:rPr>
        <w:t>од</w:t>
      </w:r>
      <w:proofErr w:type="spellEnd"/>
      <w:r w:rsidR="006E4992" w:rsidRPr="00F15F2C">
        <w:rPr>
          <w:color w:val="auto"/>
        </w:rPr>
        <w:t xml:space="preserve"> 00:00 h </w:t>
      </w:r>
      <w:proofErr w:type="spellStart"/>
      <w:r w:rsidR="006E4992" w:rsidRPr="00F15F2C">
        <w:rPr>
          <w:color w:val="auto"/>
        </w:rPr>
        <w:t>до</w:t>
      </w:r>
      <w:proofErr w:type="spellEnd"/>
      <w:r w:rsidR="006E4992" w:rsidRPr="00F15F2C">
        <w:rPr>
          <w:color w:val="auto"/>
        </w:rPr>
        <w:t xml:space="preserve"> 24:00 h.</w:t>
      </w:r>
    </w:p>
    <w:p w:rsidR="00A94B59" w:rsidRPr="00F15F2C" w:rsidRDefault="00A94B59" w:rsidP="00A94B59">
      <w:pPr>
        <w:autoSpaceDE w:val="0"/>
        <w:autoSpaceDN w:val="0"/>
        <w:adjustRightInd w:val="0"/>
        <w:spacing w:line="240" w:lineRule="auto"/>
        <w:jc w:val="both"/>
        <w:rPr>
          <w:color w:val="auto"/>
          <w:lang w:val="sr-Cyrl-CS"/>
        </w:rPr>
      </w:pPr>
      <w:r w:rsidRPr="00F15F2C">
        <w:rPr>
          <w:color w:val="auto"/>
          <w:lang w:val="sr-Cyrl-RS"/>
        </w:rPr>
        <w:t xml:space="preserve">          </w:t>
      </w:r>
      <w:proofErr w:type="spellStart"/>
      <w:r w:rsidRPr="00F15F2C">
        <w:rPr>
          <w:color w:val="auto"/>
        </w:rPr>
        <w:t>Понуђач</w:t>
      </w:r>
      <w:proofErr w:type="spellEnd"/>
      <w:r w:rsidRPr="00F15F2C">
        <w:rPr>
          <w:color w:val="auto"/>
        </w:rPr>
        <w:t xml:space="preserve"> </w:t>
      </w:r>
      <w:proofErr w:type="spellStart"/>
      <w:r w:rsidRPr="00F15F2C">
        <w:rPr>
          <w:color w:val="auto"/>
        </w:rPr>
        <w:t>је</w:t>
      </w:r>
      <w:proofErr w:type="spellEnd"/>
      <w:r w:rsidRPr="00F15F2C">
        <w:rPr>
          <w:color w:val="auto"/>
        </w:rPr>
        <w:t xml:space="preserve"> </w:t>
      </w:r>
      <w:proofErr w:type="spellStart"/>
      <w:r w:rsidRPr="00F15F2C">
        <w:rPr>
          <w:color w:val="auto"/>
        </w:rPr>
        <w:t>дужан</w:t>
      </w:r>
      <w:proofErr w:type="spellEnd"/>
      <w:r w:rsidRPr="00F15F2C">
        <w:rPr>
          <w:color w:val="auto"/>
        </w:rPr>
        <w:t xml:space="preserve"> </w:t>
      </w:r>
      <w:proofErr w:type="spellStart"/>
      <w:r w:rsidRPr="00F15F2C">
        <w:rPr>
          <w:color w:val="auto"/>
        </w:rPr>
        <w:t>да</w:t>
      </w:r>
      <w:proofErr w:type="spellEnd"/>
      <w:r w:rsidRPr="00F15F2C">
        <w:rPr>
          <w:color w:val="auto"/>
        </w:rPr>
        <w:t xml:space="preserve"> </w:t>
      </w:r>
      <w:proofErr w:type="spellStart"/>
      <w:r w:rsidRPr="00F15F2C">
        <w:rPr>
          <w:color w:val="auto"/>
        </w:rPr>
        <w:t>се</w:t>
      </w:r>
      <w:proofErr w:type="spellEnd"/>
      <w:r w:rsidRPr="00F15F2C">
        <w:rPr>
          <w:color w:val="auto"/>
        </w:rPr>
        <w:t xml:space="preserve"> </w:t>
      </w:r>
      <w:proofErr w:type="spellStart"/>
      <w:r w:rsidRPr="00F15F2C">
        <w:rPr>
          <w:color w:val="auto"/>
        </w:rPr>
        <w:t>упозна</w:t>
      </w:r>
      <w:proofErr w:type="spellEnd"/>
      <w:r w:rsidRPr="00F15F2C">
        <w:rPr>
          <w:color w:val="auto"/>
        </w:rPr>
        <w:t xml:space="preserve"> </w:t>
      </w:r>
      <w:proofErr w:type="spellStart"/>
      <w:r w:rsidRPr="00F15F2C">
        <w:rPr>
          <w:color w:val="auto"/>
        </w:rPr>
        <w:t>са</w:t>
      </w:r>
      <w:proofErr w:type="spellEnd"/>
      <w:r w:rsidRPr="00F15F2C">
        <w:rPr>
          <w:color w:val="auto"/>
        </w:rPr>
        <w:t xml:space="preserve"> </w:t>
      </w:r>
      <w:proofErr w:type="spellStart"/>
      <w:r w:rsidRPr="00F15F2C">
        <w:rPr>
          <w:color w:val="auto"/>
        </w:rPr>
        <w:t>описом</w:t>
      </w:r>
      <w:proofErr w:type="spellEnd"/>
      <w:r w:rsidRPr="00F15F2C">
        <w:rPr>
          <w:color w:val="auto"/>
        </w:rPr>
        <w:t xml:space="preserve"> и </w:t>
      </w:r>
      <w:proofErr w:type="spellStart"/>
      <w:r w:rsidRPr="00F15F2C">
        <w:rPr>
          <w:color w:val="auto"/>
        </w:rPr>
        <w:t>спецификацијом</w:t>
      </w:r>
      <w:proofErr w:type="spellEnd"/>
      <w:r w:rsidRPr="00F15F2C">
        <w:rPr>
          <w:color w:val="auto"/>
        </w:rPr>
        <w:t xml:space="preserve"> </w:t>
      </w:r>
      <w:proofErr w:type="spellStart"/>
      <w:r w:rsidRPr="00F15F2C">
        <w:rPr>
          <w:color w:val="auto"/>
        </w:rPr>
        <w:t>предмета</w:t>
      </w:r>
      <w:proofErr w:type="spellEnd"/>
      <w:r w:rsidRPr="00F15F2C">
        <w:rPr>
          <w:color w:val="auto"/>
        </w:rPr>
        <w:t xml:space="preserve"> </w:t>
      </w:r>
      <w:proofErr w:type="spellStart"/>
      <w:r w:rsidRPr="00F15F2C">
        <w:rPr>
          <w:color w:val="auto"/>
        </w:rPr>
        <w:t>набавке</w:t>
      </w:r>
      <w:proofErr w:type="spellEnd"/>
      <w:r w:rsidRPr="00F15F2C">
        <w:rPr>
          <w:color w:val="auto"/>
        </w:rPr>
        <w:t xml:space="preserve"> </w:t>
      </w:r>
      <w:r w:rsidRPr="00F15F2C">
        <w:rPr>
          <w:color w:val="auto"/>
          <w:lang w:val="sr-Cyrl-RS"/>
        </w:rPr>
        <w:t xml:space="preserve">као </w:t>
      </w:r>
      <w:proofErr w:type="gramStart"/>
      <w:r w:rsidRPr="00F15F2C">
        <w:rPr>
          <w:color w:val="auto"/>
          <w:lang w:val="sr-Cyrl-RS"/>
        </w:rPr>
        <w:t>и  то</w:t>
      </w:r>
      <w:proofErr w:type="gramEnd"/>
      <w:r w:rsidRPr="00F15F2C">
        <w:rPr>
          <w:color w:val="auto"/>
          <w:lang w:val="sr-Cyrl-RS"/>
        </w:rPr>
        <w:t xml:space="preserve"> да</w:t>
      </w:r>
      <w:r w:rsidRPr="00F15F2C">
        <w:rPr>
          <w:color w:val="auto"/>
          <w:lang w:val="sr-Cyrl-CS"/>
        </w:rPr>
        <w:t xml:space="preserve"> се обавезује да ће у период трајања закљученог Уговора о снабдевању електричном енергијом, снабдевати Наручиоца квалитетно и у континуитету, потребном количином електрничне енергије на свим мерним местима потрошње.</w:t>
      </w:r>
      <w:r w:rsidRPr="00F15F2C">
        <w:rPr>
          <w:color w:val="auto"/>
          <w:lang w:val="sr-Cyrl-CS"/>
        </w:rPr>
        <w:tab/>
      </w:r>
      <w:r w:rsidRPr="00F15F2C">
        <w:rPr>
          <w:color w:val="auto"/>
          <w:lang w:val="sr-Cyrl-CS"/>
        </w:rPr>
        <w:tab/>
      </w:r>
    </w:p>
    <w:p w:rsidR="00DA3391" w:rsidRPr="00F15F2C" w:rsidRDefault="00DA3391" w:rsidP="00D17FC0">
      <w:pPr>
        <w:autoSpaceDE w:val="0"/>
        <w:autoSpaceDN w:val="0"/>
        <w:adjustRightInd w:val="0"/>
        <w:spacing w:line="240" w:lineRule="auto"/>
        <w:jc w:val="both"/>
        <w:rPr>
          <w:b/>
          <w:color w:val="auto"/>
          <w:u w:val="single"/>
          <w:lang w:val="sr-Cyrl-CS"/>
        </w:rPr>
      </w:pPr>
    </w:p>
    <w:p w:rsidR="0058107E" w:rsidRPr="0058107E" w:rsidRDefault="00D17FC0" w:rsidP="00AB4E6C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color w:val="00B050"/>
          <w:kern w:val="0"/>
          <w:position w:val="-1"/>
          <w:lang w:val="sr-Cyrl-RS" w:eastAsia="en-US"/>
        </w:rPr>
      </w:pPr>
      <w:r w:rsidRPr="00D17FC0">
        <w:rPr>
          <w:b/>
          <w:color w:val="auto"/>
          <w:u w:val="single"/>
          <w:lang w:val="sr-Cyrl-CS"/>
        </w:rPr>
        <w:t>Напомена</w:t>
      </w:r>
      <w:r w:rsidRPr="00D17FC0">
        <w:rPr>
          <w:b/>
          <w:color w:val="auto"/>
          <w:u w:val="single"/>
          <w:lang w:val="sr-Cyrl-RS"/>
        </w:rPr>
        <w:t>:</w:t>
      </w:r>
      <w:r w:rsidR="00DA276D" w:rsidRPr="00D17FC0">
        <w:rPr>
          <w:b/>
          <w:color w:val="auto"/>
          <w:lang w:val="sr-Cyrl-CS"/>
        </w:rPr>
        <w:t xml:space="preserve"> </w:t>
      </w:r>
    </w:p>
    <w:p w:rsidR="00701C7C" w:rsidRPr="008037ED" w:rsidRDefault="00701C7C" w:rsidP="00701C7C">
      <w:pPr>
        <w:autoSpaceDE w:val="0"/>
        <w:autoSpaceDN w:val="0"/>
        <w:adjustRightInd w:val="0"/>
        <w:spacing w:line="240" w:lineRule="auto"/>
        <w:jc w:val="both"/>
        <w:rPr>
          <w:color w:val="auto"/>
          <w:lang w:val="sr-Cyrl-CS"/>
        </w:rPr>
      </w:pPr>
      <w:r w:rsidRPr="008037ED">
        <w:rPr>
          <w:color w:val="auto"/>
          <w:lang w:val="sr-Cyrl-CS"/>
        </w:rPr>
        <w:t>Снабдевач је дужан да даном потписивања  уговора поступи  у складу са</w:t>
      </w:r>
      <w:r w:rsidR="00AB7EDD">
        <w:rPr>
          <w:color w:val="auto"/>
          <w:lang w:val="sr-Cyrl-CS"/>
        </w:rPr>
        <w:t xml:space="preserve"> </w:t>
      </w:r>
      <w:r w:rsidR="003B78F8">
        <w:rPr>
          <w:color w:val="auto"/>
          <w:lang w:val="sr-Cyrl-CS"/>
        </w:rPr>
        <w:t>чланом 123.</w:t>
      </w:r>
      <w:r w:rsidRPr="008037ED">
        <w:rPr>
          <w:color w:val="auto"/>
          <w:lang w:val="sr-Cyrl-CS"/>
        </w:rPr>
        <w:t xml:space="preserve"> Законом о енергетици (''Службени  гласник РС'' бр. 145/2014, 95/2018- др.закон и 40/2021), односно да закључи и Наручиоцу достави:  </w:t>
      </w:r>
    </w:p>
    <w:p w:rsidR="00701C7C" w:rsidRPr="008037ED" w:rsidRDefault="00701C7C" w:rsidP="00701C7C">
      <w:pPr>
        <w:autoSpaceDE w:val="0"/>
        <w:autoSpaceDN w:val="0"/>
        <w:adjustRightInd w:val="0"/>
        <w:spacing w:line="240" w:lineRule="auto"/>
        <w:jc w:val="both"/>
        <w:rPr>
          <w:color w:val="auto"/>
          <w:lang w:val="sr-Cyrl-CS"/>
        </w:rPr>
      </w:pPr>
      <w:r w:rsidRPr="008037ED">
        <w:rPr>
          <w:color w:val="auto"/>
          <w:lang w:val="sr-Cyrl-CS"/>
        </w:rPr>
        <w:t>-</w:t>
      </w:r>
      <w:r w:rsidRPr="008037ED">
        <w:rPr>
          <w:color w:val="auto"/>
          <w:lang w:val="sr-Cyrl-CS"/>
        </w:rPr>
        <w:tab/>
        <w:t xml:space="preserve">Уговор  о  приступу  систему  са  оператором  система  за  подручја  Наручиоца  наведена  у конкурсној документацији.  </w:t>
      </w:r>
    </w:p>
    <w:p w:rsidR="00DA3391" w:rsidRPr="008037ED" w:rsidRDefault="00701C7C" w:rsidP="00701C7C">
      <w:pPr>
        <w:autoSpaceDE w:val="0"/>
        <w:autoSpaceDN w:val="0"/>
        <w:adjustRightInd w:val="0"/>
        <w:spacing w:line="240" w:lineRule="auto"/>
        <w:jc w:val="both"/>
        <w:rPr>
          <w:color w:val="auto"/>
          <w:lang w:val="sr-Cyrl-CS"/>
        </w:rPr>
      </w:pPr>
      <w:r w:rsidRPr="008037ED">
        <w:rPr>
          <w:color w:val="auto"/>
          <w:lang w:val="sr-Cyrl-CS"/>
        </w:rPr>
        <w:t>-</w:t>
      </w:r>
      <w:r w:rsidRPr="008037ED">
        <w:rPr>
          <w:color w:val="auto"/>
          <w:lang w:val="sr-Cyrl-CS"/>
        </w:rPr>
        <w:tab/>
        <w:t xml:space="preserve">Уговор којим преузима потпуну балансну одговорност за места примопредаје Наручиоца.  </w:t>
      </w:r>
    </w:p>
    <w:p w:rsidR="00A94B59" w:rsidRDefault="00A94B59" w:rsidP="00701C7C">
      <w:pPr>
        <w:autoSpaceDE w:val="0"/>
        <w:autoSpaceDN w:val="0"/>
        <w:adjustRightInd w:val="0"/>
        <w:spacing w:line="240" w:lineRule="auto"/>
        <w:jc w:val="both"/>
        <w:rPr>
          <w:color w:val="7030A0"/>
          <w:lang w:val="sr-Cyrl-CS"/>
        </w:rPr>
      </w:pPr>
    </w:p>
    <w:p w:rsidR="00A94B59" w:rsidRDefault="00A94B59" w:rsidP="00701C7C">
      <w:pPr>
        <w:autoSpaceDE w:val="0"/>
        <w:autoSpaceDN w:val="0"/>
        <w:adjustRightInd w:val="0"/>
        <w:spacing w:line="240" w:lineRule="auto"/>
        <w:jc w:val="both"/>
        <w:rPr>
          <w:color w:val="7030A0"/>
          <w:lang w:val="sr-Cyrl-CS"/>
        </w:rPr>
      </w:pPr>
    </w:p>
    <w:p w:rsidR="00A94B59" w:rsidRDefault="00A94B59" w:rsidP="00701C7C">
      <w:pPr>
        <w:autoSpaceDE w:val="0"/>
        <w:autoSpaceDN w:val="0"/>
        <w:adjustRightInd w:val="0"/>
        <w:spacing w:line="240" w:lineRule="auto"/>
        <w:jc w:val="both"/>
        <w:rPr>
          <w:color w:val="7030A0"/>
          <w:lang w:val="sr-Cyrl-CS"/>
        </w:rPr>
      </w:pPr>
    </w:p>
    <w:p w:rsidR="008037ED" w:rsidRDefault="008037ED" w:rsidP="00701C7C">
      <w:pPr>
        <w:autoSpaceDE w:val="0"/>
        <w:autoSpaceDN w:val="0"/>
        <w:adjustRightInd w:val="0"/>
        <w:spacing w:line="240" w:lineRule="auto"/>
        <w:jc w:val="both"/>
        <w:rPr>
          <w:color w:val="7030A0"/>
          <w:lang w:val="sr-Cyrl-CS"/>
        </w:rPr>
      </w:pPr>
    </w:p>
    <w:p w:rsidR="008037ED" w:rsidRDefault="008037ED" w:rsidP="00701C7C">
      <w:pPr>
        <w:autoSpaceDE w:val="0"/>
        <w:autoSpaceDN w:val="0"/>
        <w:adjustRightInd w:val="0"/>
        <w:spacing w:line="240" w:lineRule="auto"/>
        <w:jc w:val="both"/>
        <w:rPr>
          <w:color w:val="7030A0"/>
          <w:lang w:val="sr-Cyrl-CS"/>
        </w:rPr>
      </w:pPr>
    </w:p>
    <w:p w:rsidR="008037ED" w:rsidRDefault="008037ED" w:rsidP="00701C7C">
      <w:pPr>
        <w:autoSpaceDE w:val="0"/>
        <w:autoSpaceDN w:val="0"/>
        <w:adjustRightInd w:val="0"/>
        <w:spacing w:line="240" w:lineRule="auto"/>
        <w:jc w:val="both"/>
        <w:rPr>
          <w:color w:val="7030A0"/>
          <w:lang w:val="sr-Cyrl-CS"/>
        </w:rPr>
      </w:pPr>
    </w:p>
    <w:p w:rsidR="008037ED" w:rsidRPr="00701C7C" w:rsidRDefault="008037ED" w:rsidP="00701C7C">
      <w:pPr>
        <w:autoSpaceDE w:val="0"/>
        <w:autoSpaceDN w:val="0"/>
        <w:adjustRightInd w:val="0"/>
        <w:spacing w:line="240" w:lineRule="auto"/>
        <w:jc w:val="both"/>
        <w:rPr>
          <w:color w:val="7030A0"/>
          <w:lang w:val="sr-Cyrl-CS"/>
        </w:rPr>
      </w:pPr>
    </w:p>
    <w:p w:rsidR="00DA3391" w:rsidRDefault="00DA3391" w:rsidP="00B01A9F">
      <w:pPr>
        <w:autoSpaceDE w:val="0"/>
        <w:autoSpaceDN w:val="0"/>
        <w:adjustRightInd w:val="0"/>
        <w:spacing w:line="240" w:lineRule="auto"/>
        <w:jc w:val="both"/>
        <w:rPr>
          <w:color w:val="auto"/>
          <w:lang w:val="sr-Cyrl-CS"/>
        </w:rPr>
      </w:pPr>
    </w:p>
    <w:p w:rsidR="00B87DF3" w:rsidRPr="00B87DF3" w:rsidRDefault="00B87DF3" w:rsidP="00B87DF3">
      <w:pPr>
        <w:suppressAutoHyphens w:val="0"/>
        <w:spacing w:after="120" w:line="276" w:lineRule="auto"/>
        <w:jc w:val="both"/>
        <w:rPr>
          <w:rFonts w:eastAsia="Calibri"/>
          <w:bCs/>
          <w:color w:val="auto"/>
          <w:kern w:val="0"/>
          <w:lang w:val="sr-Cyrl-RS" w:eastAsia="en-US"/>
        </w:rPr>
      </w:pPr>
      <w:r w:rsidRPr="00B87DF3">
        <w:rPr>
          <w:rFonts w:eastAsia="Calibri"/>
          <w:bCs/>
          <w:color w:val="auto"/>
          <w:kern w:val="0"/>
          <w:lang w:val="sr-Cyrl-RS" w:eastAsia="en-US"/>
        </w:rPr>
        <w:t>Датум;___________</w:t>
      </w:r>
      <w:r w:rsidR="00A93830" w:rsidRPr="00A93830">
        <w:rPr>
          <w:color w:val="FF0000"/>
        </w:rPr>
        <w:t xml:space="preserve"> </w:t>
      </w:r>
      <w:r w:rsidR="00590BCD">
        <w:rPr>
          <w:color w:val="FF0000"/>
          <w:lang w:val="sr-Cyrl-RS"/>
        </w:rPr>
        <w:t xml:space="preserve">                                                                         </w:t>
      </w:r>
    </w:p>
    <w:p w:rsidR="00B87DF3" w:rsidRPr="00B01A9F" w:rsidRDefault="00B87DF3" w:rsidP="00B01A9F">
      <w:pPr>
        <w:autoSpaceDE w:val="0"/>
        <w:autoSpaceDN w:val="0"/>
        <w:adjustRightInd w:val="0"/>
        <w:spacing w:line="240" w:lineRule="auto"/>
        <w:jc w:val="both"/>
        <w:rPr>
          <w:color w:val="auto"/>
          <w:lang w:val="sr-Cyrl-CS"/>
        </w:rPr>
      </w:pPr>
    </w:p>
    <w:sectPr w:rsidR="00B87DF3" w:rsidRPr="00B01A9F" w:rsidSect="00DD6BF9">
      <w:footerReference w:type="default" r:id="rId9"/>
      <w:pgSz w:w="12240" w:h="15840"/>
      <w:pgMar w:top="709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279" w:rsidRDefault="001D3279" w:rsidP="00DD6BF9">
      <w:pPr>
        <w:spacing w:line="240" w:lineRule="auto"/>
      </w:pPr>
      <w:r>
        <w:separator/>
      </w:r>
    </w:p>
  </w:endnote>
  <w:endnote w:type="continuationSeparator" w:id="0">
    <w:p w:rsidR="001D3279" w:rsidRDefault="001D3279" w:rsidP="00DD6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843209"/>
      <w:docPartObj>
        <w:docPartGallery w:val="Page Numbers (Bottom of Page)"/>
        <w:docPartUnique/>
      </w:docPartObj>
    </w:sdtPr>
    <w:sdtEndPr/>
    <w:sdtContent>
      <w:p w:rsidR="007B16C2" w:rsidRDefault="007B16C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D2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7B16C2" w:rsidRDefault="007B1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279" w:rsidRDefault="001D3279" w:rsidP="00DD6BF9">
      <w:pPr>
        <w:spacing w:line="240" w:lineRule="auto"/>
      </w:pPr>
      <w:r>
        <w:separator/>
      </w:r>
    </w:p>
  </w:footnote>
  <w:footnote w:type="continuationSeparator" w:id="0">
    <w:p w:rsidR="001D3279" w:rsidRDefault="001D3279" w:rsidP="00DD6B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481CA832"/>
    <w:lvl w:ilvl="0">
      <w:start w:val="1"/>
      <w:numFmt w:val="decimal"/>
      <w:lvlText w:val="%1)"/>
      <w:lvlJc w:val="left"/>
      <w:pPr>
        <w:tabs>
          <w:tab w:val="num" w:pos="916"/>
        </w:tabs>
        <w:ind w:left="1636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466"/>
        </w:tabs>
        <w:ind w:left="19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466"/>
        </w:tabs>
        <w:ind w:left="262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466"/>
        </w:tabs>
        <w:ind w:left="334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6"/>
        </w:tabs>
        <w:ind w:left="40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"/>
        </w:tabs>
        <w:ind w:left="478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6"/>
        </w:tabs>
        <w:ind w:left="550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66"/>
        </w:tabs>
        <w:ind w:left="62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466"/>
        </w:tabs>
        <w:ind w:left="6946" w:hanging="360"/>
      </w:pPr>
      <w:rPr>
        <w:rFonts w:ascii="Wingdings" w:hAnsi="Wingdings" w:cs="Wingdings"/>
      </w:rPr>
    </w:lvl>
  </w:abstractNum>
  <w:abstractNum w:abstractNumId="1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4733B99"/>
    <w:multiLevelType w:val="hybridMultilevel"/>
    <w:tmpl w:val="1D0A4AC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5E8568BB"/>
    <w:multiLevelType w:val="hybridMultilevel"/>
    <w:tmpl w:val="9EB877B6"/>
    <w:lvl w:ilvl="0" w:tplc="51709528">
      <w:start w:val="33"/>
      <w:numFmt w:val="bullet"/>
      <w:lvlText w:val="-"/>
      <w:lvlJc w:val="left"/>
      <w:pPr>
        <w:ind w:left="630" w:hanging="360"/>
      </w:pPr>
      <w:rPr>
        <w:rFonts w:ascii="Times New Roman" w:eastAsia="Andale Sans U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FC"/>
    <w:rsid w:val="000033A2"/>
    <w:rsid w:val="00010000"/>
    <w:rsid w:val="00035163"/>
    <w:rsid w:val="000633A9"/>
    <w:rsid w:val="0007026E"/>
    <w:rsid w:val="0007664A"/>
    <w:rsid w:val="000B37C3"/>
    <w:rsid w:val="000D246F"/>
    <w:rsid w:val="000E4057"/>
    <w:rsid w:val="000E43E7"/>
    <w:rsid w:val="000F59D8"/>
    <w:rsid w:val="00111E04"/>
    <w:rsid w:val="00112229"/>
    <w:rsid w:val="0014249B"/>
    <w:rsid w:val="0014629B"/>
    <w:rsid w:val="001560BE"/>
    <w:rsid w:val="001A3580"/>
    <w:rsid w:val="001A5EA7"/>
    <w:rsid w:val="001B561F"/>
    <w:rsid w:val="001C4866"/>
    <w:rsid w:val="001D1436"/>
    <w:rsid w:val="001D252D"/>
    <w:rsid w:val="001D2787"/>
    <w:rsid w:val="001D3279"/>
    <w:rsid w:val="001D5005"/>
    <w:rsid w:val="00210FEC"/>
    <w:rsid w:val="002400BE"/>
    <w:rsid w:val="00257551"/>
    <w:rsid w:val="00275D37"/>
    <w:rsid w:val="002A2FDC"/>
    <w:rsid w:val="002B745D"/>
    <w:rsid w:val="002E43D0"/>
    <w:rsid w:val="00314E66"/>
    <w:rsid w:val="00324038"/>
    <w:rsid w:val="003360EB"/>
    <w:rsid w:val="0037666D"/>
    <w:rsid w:val="00376B25"/>
    <w:rsid w:val="003823C9"/>
    <w:rsid w:val="00397647"/>
    <w:rsid w:val="003B2082"/>
    <w:rsid w:val="003B78F8"/>
    <w:rsid w:val="003C3B80"/>
    <w:rsid w:val="00403B82"/>
    <w:rsid w:val="004049F9"/>
    <w:rsid w:val="00420BB8"/>
    <w:rsid w:val="00427ED2"/>
    <w:rsid w:val="004545C7"/>
    <w:rsid w:val="00481AFB"/>
    <w:rsid w:val="00483FE8"/>
    <w:rsid w:val="004A595F"/>
    <w:rsid w:val="004B721E"/>
    <w:rsid w:val="004E2162"/>
    <w:rsid w:val="00511711"/>
    <w:rsid w:val="00513B38"/>
    <w:rsid w:val="005223F9"/>
    <w:rsid w:val="0052554B"/>
    <w:rsid w:val="00544F2D"/>
    <w:rsid w:val="005500F0"/>
    <w:rsid w:val="00563830"/>
    <w:rsid w:val="00563C04"/>
    <w:rsid w:val="005675E0"/>
    <w:rsid w:val="00570295"/>
    <w:rsid w:val="00571DFF"/>
    <w:rsid w:val="0058107E"/>
    <w:rsid w:val="00585A0D"/>
    <w:rsid w:val="00590BCD"/>
    <w:rsid w:val="0059258D"/>
    <w:rsid w:val="005946BA"/>
    <w:rsid w:val="005A5D2E"/>
    <w:rsid w:val="005B4FCB"/>
    <w:rsid w:val="005F0E29"/>
    <w:rsid w:val="00601FFD"/>
    <w:rsid w:val="00641606"/>
    <w:rsid w:val="00643EC5"/>
    <w:rsid w:val="00647FE4"/>
    <w:rsid w:val="00674ACC"/>
    <w:rsid w:val="00677C23"/>
    <w:rsid w:val="00683841"/>
    <w:rsid w:val="00695068"/>
    <w:rsid w:val="006B09A1"/>
    <w:rsid w:val="006C609F"/>
    <w:rsid w:val="006E4992"/>
    <w:rsid w:val="00701C7C"/>
    <w:rsid w:val="00702227"/>
    <w:rsid w:val="00712462"/>
    <w:rsid w:val="007268AF"/>
    <w:rsid w:val="0075159D"/>
    <w:rsid w:val="00751AA9"/>
    <w:rsid w:val="00761819"/>
    <w:rsid w:val="007846A3"/>
    <w:rsid w:val="00796AE7"/>
    <w:rsid w:val="007A4ADC"/>
    <w:rsid w:val="007B01A6"/>
    <w:rsid w:val="007B16C2"/>
    <w:rsid w:val="007C1A21"/>
    <w:rsid w:val="008037ED"/>
    <w:rsid w:val="008201A3"/>
    <w:rsid w:val="00824028"/>
    <w:rsid w:val="00824A39"/>
    <w:rsid w:val="00851CD1"/>
    <w:rsid w:val="0089462C"/>
    <w:rsid w:val="008B78C7"/>
    <w:rsid w:val="008D6365"/>
    <w:rsid w:val="008F71D5"/>
    <w:rsid w:val="00921A38"/>
    <w:rsid w:val="0094714D"/>
    <w:rsid w:val="00956D14"/>
    <w:rsid w:val="00960210"/>
    <w:rsid w:val="0098430F"/>
    <w:rsid w:val="00987039"/>
    <w:rsid w:val="009C1496"/>
    <w:rsid w:val="009C1F37"/>
    <w:rsid w:val="009C2F7B"/>
    <w:rsid w:val="00A03F1F"/>
    <w:rsid w:val="00A11FB9"/>
    <w:rsid w:val="00A1282E"/>
    <w:rsid w:val="00A22549"/>
    <w:rsid w:val="00A37FD2"/>
    <w:rsid w:val="00A421E4"/>
    <w:rsid w:val="00A45972"/>
    <w:rsid w:val="00A6197A"/>
    <w:rsid w:val="00A65B45"/>
    <w:rsid w:val="00A74275"/>
    <w:rsid w:val="00A87196"/>
    <w:rsid w:val="00A93830"/>
    <w:rsid w:val="00A94B59"/>
    <w:rsid w:val="00AA4120"/>
    <w:rsid w:val="00AA4CD3"/>
    <w:rsid w:val="00AB4906"/>
    <w:rsid w:val="00AB4E6C"/>
    <w:rsid w:val="00AB7EDD"/>
    <w:rsid w:val="00AC19BE"/>
    <w:rsid w:val="00AD1C43"/>
    <w:rsid w:val="00AD7F29"/>
    <w:rsid w:val="00B01A9F"/>
    <w:rsid w:val="00B13C23"/>
    <w:rsid w:val="00B36BD9"/>
    <w:rsid w:val="00B42311"/>
    <w:rsid w:val="00B42507"/>
    <w:rsid w:val="00B43D0F"/>
    <w:rsid w:val="00B80FA5"/>
    <w:rsid w:val="00B87DF3"/>
    <w:rsid w:val="00B92E1B"/>
    <w:rsid w:val="00BA1257"/>
    <w:rsid w:val="00BC6971"/>
    <w:rsid w:val="00BC7312"/>
    <w:rsid w:val="00BD1F02"/>
    <w:rsid w:val="00BD4AA3"/>
    <w:rsid w:val="00BE0475"/>
    <w:rsid w:val="00BE4E61"/>
    <w:rsid w:val="00BF7A96"/>
    <w:rsid w:val="00C008C7"/>
    <w:rsid w:val="00C16BEA"/>
    <w:rsid w:val="00C277E6"/>
    <w:rsid w:val="00C33D08"/>
    <w:rsid w:val="00C47F83"/>
    <w:rsid w:val="00C8111B"/>
    <w:rsid w:val="00C829C7"/>
    <w:rsid w:val="00C831C7"/>
    <w:rsid w:val="00C94C6C"/>
    <w:rsid w:val="00CA3A4B"/>
    <w:rsid w:val="00CB229C"/>
    <w:rsid w:val="00CB28B9"/>
    <w:rsid w:val="00CB2AFF"/>
    <w:rsid w:val="00CC2AA5"/>
    <w:rsid w:val="00CC55FE"/>
    <w:rsid w:val="00CF7580"/>
    <w:rsid w:val="00D05621"/>
    <w:rsid w:val="00D06714"/>
    <w:rsid w:val="00D13083"/>
    <w:rsid w:val="00D17FC0"/>
    <w:rsid w:val="00D3546E"/>
    <w:rsid w:val="00D44636"/>
    <w:rsid w:val="00D817FC"/>
    <w:rsid w:val="00D85B2F"/>
    <w:rsid w:val="00D867C9"/>
    <w:rsid w:val="00DA2559"/>
    <w:rsid w:val="00DA276D"/>
    <w:rsid w:val="00DA3391"/>
    <w:rsid w:val="00DC58E5"/>
    <w:rsid w:val="00DC6617"/>
    <w:rsid w:val="00DD425C"/>
    <w:rsid w:val="00DD427E"/>
    <w:rsid w:val="00DD6BF9"/>
    <w:rsid w:val="00DE2732"/>
    <w:rsid w:val="00DE35BD"/>
    <w:rsid w:val="00E0073D"/>
    <w:rsid w:val="00E07674"/>
    <w:rsid w:val="00E73EB2"/>
    <w:rsid w:val="00E75F89"/>
    <w:rsid w:val="00E762A6"/>
    <w:rsid w:val="00E92765"/>
    <w:rsid w:val="00E937C5"/>
    <w:rsid w:val="00E9398C"/>
    <w:rsid w:val="00EE5E3C"/>
    <w:rsid w:val="00EF05CE"/>
    <w:rsid w:val="00EF1A4B"/>
    <w:rsid w:val="00F04270"/>
    <w:rsid w:val="00F112D5"/>
    <w:rsid w:val="00F12C77"/>
    <w:rsid w:val="00F15255"/>
    <w:rsid w:val="00F15F2C"/>
    <w:rsid w:val="00F27CA1"/>
    <w:rsid w:val="00F3662C"/>
    <w:rsid w:val="00F46673"/>
    <w:rsid w:val="00F5554B"/>
    <w:rsid w:val="00F76E65"/>
    <w:rsid w:val="00F81D80"/>
    <w:rsid w:val="00F97F00"/>
    <w:rsid w:val="00FA1FB8"/>
    <w:rsid w:val="00FC3BD4"/>
    <w:rsid w:val="00FD4C14"/>
    <w:rsid w:val="00FE0294"/>
    <w:rsid w:val="00F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  <w:style w:type="paragraph" w:customStyle="1" w:styleId="TableContents">
    <w:name w:val="Table Contents"/>
    <w:basedOn w:val="Normal"/>
    <w:rsid w:val="002E43D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  <w:style w:type="paragraph" w:customStyle="1" w:styleId="TableContents">
    <w:name w:val="Table Contents"/>
    <w:basedOn w:val="Normal"/>
    <w:rsid w:val="002E43D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3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F01EC-E761-4003-B5F5-97FDBD0B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151</cp:revision>
  <cp:lastPrinted>2020-10-23T10:36:00Z</cp:lastPrinted>
  <dcterms:created xsi:type="dcterms:W3CDTF">2020-10-19T06:31:00Z</dcterms:created>
  <dcterms:modified xsi:type="dcterms:W3CDTF">2022-03-02T09:49:00Z</dcterms:modified>
</cp:coreProperties>
</file>