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BB" w:rsidRPr="00CF5D1A" w:rsidRDefault="00376B25" w:rsidP="004E7BD9">
      <w:pPr>
        <w:shd w:val="clear" w:color="auto" w:fill="8DB3E2"/>
        <w:jc w:val="center"/>
        <w:rPr>
          <w:b/>
          <w:bCs/>
          <w:iCs/>
          <w:color w:val="auto"/>
          <w:sz w:val="28"/>
          <w:szCs w:val="28"/>
          <w:lang w:val="sr-Latn-RS"/>
        </w:rPr>
      </w:pPr>
      <w:r w:rsidRPr="00CF5D1A">
        <w:rPr>
          <w:b/>
          <w:bCs/>
          <w:iCs/>
          <w:color w:val="auto"/>
          <w:sz w:val="28"/>
          <w:szCs w:val="28"/>
          <w:lang w:val="sr-Cyrl-RS"/>
        </w:rPr>
        <w:t>ТЕХНИЧКА СПЕЦИФИКАЦИЈА</w:t>
      </w:r>
    </w:p>
    <w:p w:rsidR="00D817FC" w:rsidRPr="00CF5D1A" w:rsidRDefault="00D113BB" w:rsidP="004E7BD9">
      <w:pPr>
        <w:shd w:val="clear" w:color="auto" w:fill="8DB3E2"/>
        <w:jc w:val="center"/>
        <w:rPr>
          <w:b/>
          <w:bCs/>
          <w:iCs/>
          <w:color w:val="auto"/>
          <w:sz w:val="28"/>
          <w:szCs w:val="28"/>
          <w:lang w:val="sr-Cyrl-RS"/>
        </w:rPr>
      </w:pPr>
      <w:r w:rsidRPr="00CF5D1A">
        <w:rPr>
          <w:b/>
          <w:bCs/>
          <w:i/>
          <w:iCs/>
          <w:color w:val="auto"/>
          <w:lang w:val="sr-Cyrl-CS"/>
        </w:rPr>
        <w:t xml:space="preserve"> ЈН БРОЈ:</w:t>
      </w:r>
      <w:r w:rsidRPr="00CF5D1A">
        <w:rPr>
          <w:bCs/>
          <w:i/>
          <w:iCs/>
          <w:color w:val="auto"/>
          <w:lang w:val="sr-Cyrl-RS"/>
        </w:rPr>
        <w:t xml:space="preserve"> </w:t>
      </w:r>
      <w:r w:rsidR="00DF4DAE" w:rsidRPr="00CF5D1A">
        <w:rPr>
          <w:bCs/>
          <w:i/>
          <w:iCs/>
          <w:color w:val="auto"/>
          <w:lang w:val="en-GB"/>
        </w:rPr>
        <w:t>2075-02-10/21</w:t>
      </w:r>
    </w:p>
    <w:p w:rsidR="00D56BCB" w:rsidRDefault="00D56BCB" w:rsidP="004F04E0">
      <w:pPr>
        <w:autoSpaceDE w:val="0"/>
        <w:autoSpaceDN w:val="0"/>
        <w:adjustRightInd w:val="0"/>
        <w:spacing w:line="240" w:lineRule="auto"/>
        <w:jc w:val="both"/>
        <w:rPr>
          <w:b/>
          <w:bCs/>
          <w:iCs/>
          <w:color w:val="auto"/>
          <w:lang w:val="sr-Cyrl-RS"/>
        </w:rPr>
      </w:pPr>
    </w:p>
    <w:p w:rsidR="004F04E0" w:rsidRPr="00CF5D1A" w:rsidRDefault="004F04E0" w:rsidP="004F04E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CF5D1A">
        <w:rPr>
          <w:b/>
          <w:bCs/>
          <w:iCs/>
          <w:color w:val="auto"/>
          <w:lang w:val="sr-Cyrl-RS"/>
        </w:rPr>
        <w:t xml:space="preserve">1.Врста добара- Јавна </w:t>
      </w:r>
      <w:r w:rsidRPr="00CF5D1A">
        <w:rPr>
          <w:rFonts w:eastAsia="Times New Roman"/>
          <w:b/>
          <w:color w:val="auto"/>
          <w:kern w:val="0"/>
          <w:lang w:val="sr-Cyrl-RS" w:eastAsia="en-US"/>
        </w:rPr>
        <w:t xml:space="preserve">набавка добара- 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>ЖИВОТНИХ НАМИРНИЦА</w:t>
      </w:r>
      <w:r w:rsidRPr="00CF5D1A">
        <w:rPr>
          <w:rFonts w:eastAsia="Calibri"/>
          <w:b/>
          <w:color w:val="auto"/>
          <w:kern w:val="0"/>
          <w:lang w:val="sr-Cyrl-RS" w:eastAsia="en-US"/>
        </w:rPr>
        <w:t>,</w:t>
      </w:r>
      <w:r w:rsidR="00D56BCB" w:rsidRPr="00D56BCB">
        <w:rPr>
          <w:rFonts w:eastAsia="Calibri"/>
          <w:b/>
          <w:color w:val="auto"/>
          <w:kern w:val="0"/>
          <w:lang w:val="sr-Cyrl-RS" w:eastAsia="en-US"/>
        </w:rPr>
        <w:t xml:space="preserve"> ЈН БРОЈ: 2075-02-10/21</w:t>
      </w:r>
      <w:r w:rsidR="00D56BCB">
        <w:rPr>
          <w:rFonts w:eastAsia="Calibri"/>
          <w:b/>
          <w:color w:val="auto"/>
          <w:kern w:val="0"/>
          <w:lang w:val="sr-Cyrl-RS" w:eastAsia="en-US"/>
        </w:rPr>
        <w:t>-</w:t>
      </w:r>
      <w:r w:rsidR="00D56BCB" w:rsidRPr="00D56BCB">
        <w:t xml:space="preserve"> </w:t>
      </w:r>
      <w:r w:rsidR="00D56BCB" w:rsidRPr="00D56BCB">
        <w:rPr>
          <w:rFonts w:eastAsia="Calibri"/>
          <w:b/>
          <w:color w:val="auto"/>
          <w:kern w:val="0"/>
          <w:lang w:val="sr-Cyrl-RS" w:eastAsia="en-US"/>
        </w:rPr>
        <w:t>Партија 2</w:t>
      </w:r>
      <w:r w:rsidR="00D56BCB">
        <w:rPr>
          <w:lang w:val="sr-Cyrl-RS"/>
        </w:rPr>
        <w:t>-</w:t>
      </w:r>
      <w:r w:rsidR="00D56BCB" w:rsidRPr="00D56BCB">
        <w:rPr>
          <w:rFonts w:eastAsia="Calibri"/>
          <w:b/>
          <w:color w:val="auto"/>
          <w:kern w:val="0"/>
          <w:lang w:val="sr-Cyrl-RS" w:eastAsia="en-US"/>
        </w:rPr>
        <w:t xml:space="preserve">Млеко и </w:t>
      </w:r>
      <w:r w:rsidR="00F057D8">
        <w:rPr>
          <w:rFonts w:eastAsia="Calibri"/>
          <w:b/>
          <w:color w:val="auto"/>
          <w:kern w:val="0"/>
          <w:lang w:val="sr-Cyrl-RS" w:eastAsia="en-US"/>
        </w:rPr>
        <w:t xml:space="preserve"> разни </w:t>
      </w:r>
      <w:r w:rsidR="00D56BCB" w:rsidRPr="00D56BCB">
        <w:rPr>
          <w:rFonts w:eastAsia="Calibri"/>
          <w:b/>
          <w:color w:val="auto"/>
          <w:kern w:val="0"/>
          <w:lang w:val="sr-Cyrl-RS" w:eastAsia="en-US"/>
        </w:rPr>
        <w:t>млечни производи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 xml:space="preserve"> за исхрану корисника смештених </w:t>
      </w:r>
      <w:r w:rsidRPr="00CF5D1A">
        <w:rPr>
          <w:rFonts w:eastAsia="Calibri"/>
          <w:b/>
          <w:color w:val="auto"/>
          <w:kern w:val="0"/>
          <w:lang w:val="sl-SI" w:eastAsia="en-US"/>
        </w:rPr>
        <w:t xml:space="preserve"> у Дому 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 xml:space="preserve">за децу и лица ометена у развоју </w:t>
      </w:r>
      <w:r w:rsidRPr="00CF5D1A">
        <w:rPr>
          <w:rFonts w:eastAsia="Calibri"/>
          <w:b/>
          <w:color w:val="auto"/>
          <w:kern w:val="0"/>
          <w:lang w:val="sl-SI" w:eastAsia="en-US"/>
        </w:rPr>
        <w:t xml:space="preserve">‚‚Др Никола Шуменковић‚‚ 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>Стамница-</w:t>
      </w:r>
      <w:r w:rsidRPr="00CF5D1A">
        <w:rPr>
          <w:b/>
          <w:bCs/>
          <w:color w:val="auto"/>
          <w:lang w:val="sr-Cyrl-RS"/>
        </w:rPr>
        <w:t xml:space="preserve">    ЦПВ: 15000000-Храна ,пиће,дуван и сродни производи</w:t>
      </w:r>
    </w:p>
    <w:p w:rsidR="004F04E0" w:rsidRPr="00CF5D1A" w:rsidRDefault="004F04E0" w:rsidP="004F04E0">
      <w:pPr>
        <w:autoSpaceDE w:val="0"/>
        <w:autoSpaceDN w:val="0"/>
        <w:adjustRightInd w:val="0"/>
        <w:spacing w:line="240" w:lineRule="auto"/>
        <w:jc w:val="both"/>
        <w:rPr>
          <w:b/>
          <w:bCs/>
          <w:color w:val="auto"/>
          <w:lang w:val="sr-Cyrl-RS"/>
        </w:rPr>
      </w:pPr>
      <w:r w:rsidRPr="00CF5D1A">
        <w:rPr>
          <w:b/>
          <w:bCs/>
          <w:color w:val="auto"/>
          <w:lang w:val="sr-Cyrl-RS"/>
        </w:rPr>
        <w:t xml:space="preserve">               </w:t>
      </w:r>
    </w:p>
    <w:p w:rsidR="004F04E0" w:rsidRPr="00CF5D1A" w:rsidRDefault="004F04E0" w:rsidP="004F04E0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  <w:r w:rsidRPr="00CF5D1A">
        <w:rPr>
          <w:rFonts w:eastAsia="Calibri"/>
          <w:b/>
          <w:color w:val="auto"/>
          <w:kern w:val="0"/>
          <w:lang w:val="sr-Cyrl-RS" w:eastAsia="en-US"/>
        </w:rPr>
        <w:t>2</w:t>
      </w:r>
      <w:r w:rsidRPr="00CF5D1A">
        <w:rPr>
          <w:rFonts w:eastAsia="Calibri"/>
          <w:b/>
          <w:color w:val="auto"/>
          <w:kern w:val="0"/>
          <w:lang w:val="sr-Latn-RS" w:eastAsia="en-US"/>
        </w:rPr>
        <w:t>.Квалитет</w:t>
      </w:r>
      <w:r w:rsidRPr="00CF5D1A">
        <w:rPr>
          <w:rFonts w:eastAsia="Calibri"/>
          <w:b/>
          <w:color w:val="auto"/>
          <w:kern w:val="0"/>
          <w:lang w:val="sr-Cyrl-RS" w:eastAsia="en-US"/>
        </w:rPr>
        <w:t>:</w:t>
      </w:r>
    </w:p>
    <w:p w:rsidR="004F04E0" w:rsidRPr="00CF5D1A" w:rsidRDefault="004F04E0" w:rsidP="004F04E0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CF5D1A">
        <w:rPr>
          <w:rFonts w:eastAsia="Calibri"/>
          <w:color w:val="auto"/>
          <w:kern w:val="0"/>
          <w:lang w:val="sl-SI" w:eastAsia="en-US"/>
        </w:rPr>
        <w:t xml:space="preserve">Карактеристике и  квалитет  понуђених добара, која се испоручују, морају у свему одговарати назначеним  карактеристикама и квалитету у складу са  обавезујућим  стандардима и  прописима за ту врсту производа. </w:t>
      </w:r>
    </w:p>
    <w:p w:rsidR="004F04E0" w:rsidRPr="00CF5D1A" w:rsidRDefault="004F04E0" w:rsidP="004F04E0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CF5D1A">
        <w:rPr>
          <w:rFonts w:eastAsia="Calibri"/>
          <w:b/>
          <w:color w:val="auto"/>
          <w:kern w:val="0"/>
          <w:lang w:val="sr-Cyrl-RS" w:eastAsia="en-US"/>
        </w:rPr>
        <w:t>3</w:t>
      </w:r>
      <w:r w:rsidRPr="00CF5D1A">
        <w:rPr>
          <w:rFonts w:eastAsia="Calibri"/>
          <w:b/>
          <w:color w:val="auto"/>
          <w:kern w:val="0"/>
          <w:lang w:val="sr-Latn-RS" w:eastAsia="en-US"/>
        </w:rPr>
        <w:t>. Начин спровођења контроле и обезбеђивања гаранције квалитета</w:t>
      </w:r>
      <w:r w:rsidRPr="00CF5D1A">
        <w:rPr>
          <w:rFonts w:eastAsia="Calibri"/>
          <w:b/>
          <w:color w:val="auto"/>
          <w:kern w:val="0"/>
          <w:lang w:val="sr-Cyrl-RS" w:eastAsia="en-US"/>
        </w:rPr>
        <w:t>:</w:t>
      </w:r>
      <w:r w:rsidRPr="00CF5D1A">
        <w:rPr>
          <w:rFonts w:eastAsia="Calibri"/>
          <w:b/>
          <w:color w:val="auto"/>
          <w:kern w:val="0"/>
          <w:lang w:val="sr-Cyrl-CS" w:eastAsia="en-US"/>
        </w:rPr>
        <w:t xml:space="preserve"> </w:t>
      </w:r>
    </w:p>
    <w:p w:rsidR="004F04E0" w:rsidRPr="00CF5D1A" w:rsidRDefault="004F04E0" w:rsidP="004F04E0">
      <w:pPr>
        <w:spacing w:line="240" w:lineRule="auto"/>
        <w:jc w:val="both"/>
        <w:rPr>
          <w:color w:val="auto"/>
          <w:lang w:val="sr-Latn-RS"/>
        </w:rPr>
      </w:pPr>
      <w:r w:rsidRPr="00CF5D1A">
        <w:rPr>
          <w:rFonts w:eastAsia="Calibri"/>
          <w:color w:val="auto"/>
          <w:kern w:val="0"/>
          <w:lang w:val="sr-Cyrl-CS" w:eastAsia="en-US"/>
        </w:rPr>
        <w:t xml:space="preserve">Добра која су предмет овог уговора морају бити у амбалажи </w:t>
      </w:r>
      <w:r w:rsidRPr="00CF5D1A">
        <w:rPr>
          <w:rFonts w:eastAsia="Times New Roman"/>
          <w:color w:val="auto"/>
          <w:kern w:val="0"/>
          <w:lang w:val="sr-Cyrl-CS" w:eastAsia="en-US"/>
        </w:rPr>
        <w:t xml:space="preserve">која одговара технолошким захтевима за предметна добра и транспортована одговарајућим возилом. </w:t>
      </w:r>
      <w:r w:rsidRPr="00CF5D1A">
        <w:rPr>
          <w:rFonts w:eastAsia="Calibri"/>
          <w:color w:val="auto"/>
          <w:kern w:val="0"/>
          <w:lang w:val="sl-SI" w:eastAsia="en-US"/>
        </w:rPr>
        <w:t>Уколико се прописима о здравственој исправности захтева посебно паковање, облик декларације или прилагање потврда о контроли добара која се стављају у промет, сва испоручена добра морају задовољавати те услове.</w:t>
      </w:r>
      <w:r w:rsidRPr="00CF5D1A">
        <w:rPr>
          <w:color w:val="auto"/>
          <w:lang w:val="sr-Cyrl-CS"/>
        </w:rPr>
        <w:t xml:space="preserve"> </w:t>
      </w:r>
      <w:r w:rsidRPr="00CF5D1A">
        <w:rPr>
          <w:color w:val="auto"/>
          <w:lang w:val="sr-Cyrl-RS"/>
        </w:rPr>
        <w:t>Сва роба (храна) мора бити испоручена у добром, свежем стању, с</w:t>
      </w:r>
      <w:r w:rsidRPr="00CF5D1A">
        <w:rPr>
          <w:rFonts w:eastAsia="Calibri"/>
          <w:bCs/>
          <w:color w:val="auto"/>
          <w:kern w:val="0"/>
          <w:lang w:val="sr-Cyrl-CS" w:eastAsia="en-US"/>
        </w:rPr>
        <w:t>ва испоручена добра морају бити у важећем року трајања,</w:t>
      </w:r>
      <w:r w:rsidRPr="00CF5D1A">
        <w:rPr>
          <w:color w:val="auto"/>
          <w:lang w:val="sr-Cyrl-RS"/>
        </w:rPr>
        <w:t xml:space="preserve"> без страних мириса, пребојавања или знакова кварења и под одговарајућим температурним режимом;</w:t>
      </w:r>
      <w:r w:rsidRPr="00CF5D1A">
        <w:rPr>
          <w:color w:val="auto"/>
        </w:rPr>
        <w:t xml:space="preserve"> </w:t>
      </w:r>
      <w:r w:rsidRPr="00CF5D1A">
        <w:rPr>
          <w:color w:val="auto"/>
          <w:lang w:val="sr-Cyrl-RS"/>
        </w:rPr>
        <w:t>Квалитет робе мора одговарати европским и стандардима Републике Србије и испуњавати све услове предвиђене прописима којима се регулишу здравствена, хемијска, биолошка, органолептичка и друга својства, односно исправност, уз поштовање захтева Наручиоца као и стандарде по Решењу о примени „Добре хигијенске, добре произвођачке и добре дистрибутивне праксе“ и  усаглашена са  стандардом HACCP</w:t>
      </w:r>
    </w:p>
    <w:p w:rsidR="004F04E0" w:rsidRPr="00CF5D1A" w:rsidRDefault="004F04E0" w:rsidP="004F04E0">
      <w:pPr>
        <w:jc w:val="both"/>
        <w:rPr>
          <w:rFonts w:eastAsia="Andale Sans UI"/>
          <w:b/>
          <w:color w:val="auto"/>
          <w:kern w:val="2"/>
          <w:lang w:val="sr-Cyrl-CS" w:eastAsia="en-US"/>
        </w:rPr>
      </w:pPr>
      <w:r w:rsidRPr="00CF5D1A">
        <w:rPr>
          <w:rFonts w:eastAsia="Andale Sans UI"/>
          <w:b/>
          <w:color w:val="auto"/>
          <w:kern w:val="2"/>
          <w:lang w:val="sr-Cyrl-CS" w:eastAsia="en-US"/>
        </w:rPr>
        <w:t>4.   Услови транспорта:</w:t>
      </w: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color w:val="auto"/>
          <w:kern w:val="2"/>
          <w:lang w:val="sr-Cyrl-CS" w:eastAsia="en-US"/>
        </w:rPr>
        <w:t xml:space="preserve">Сва храна мора бити транспортована у чистим превозним средствима. Храна у транспорту не сме долазити у контакт са свежим месом, животињама, биљкама, штеточинама или хемикалијама, нити изложена директном дејству сунчевих зрака. </w:t>
      </w: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b/>
          <w:color w:val="auto"/>
          <w:kern w:val="2"/>
          <w:lang w:val="sr-Cyrl-CS" w:eastAsia="en-US"/>
        </w:rPr>
        <w:t>5. Рок испоруке добара</w:t>
      </w:r>
      <w:r w:rsidRPr="00CF5D1A">
        <w:rPr>
          <w:rFonts w:eastAsia="Andale Sans UI"/>
          <w:color w:val="auto"/>
          <w:kern w:val="2"/>
          <w:lang w:val="sr-Cyrl-CS" w:eastAsia="en-US"/>
        </w:rPr>
        <w:t xml:space="preserve"> </w:t>
      </w:r>
      <w:r w:rsidRPr="00CF5D1A">
        <w:rPr>
          <w:rFonts w:eastAsia="Andale Sans UI"/>
          <w:b/>
          <w:color w:val="auto"/>
          <w:kern w:val="2"/>
          <w:lang w:val="sr-Cyrl-CS" w:eastAsia="en-US"/>
        </w:rPr>
        <w:t>:</w:t>
      </w: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color w:val="auto"/>
          <w:kern w:val="2"/>
          <w:lang w:val="sr-Cyrl-CS" w:eastAsia="en-US"/>
        </w:rPr>
        <w:t xml:space="preserve"> Испорука добара је сукцесивна и према потребама Наручиоца и то </w:t>
      </w:r>
      <w:r w:rsidRPr="00CF5D1A">
        <w:rPr>
          <w:rFonts w:eastAsia="Andale Sans UI"/>
          <w:b/>
          <w:color w:val="auto"/>
          <w:kern w:val="2"/>
          <w:lang w:val="sr-Cyrl-CS" w:eastAsia="en-US"/>
        </w:rPr>
        <w:t>2</w:t>
      </w:r>
      <w:r w:rsidRPr="00CF5D1A">
        <w:rPr>
          <w:rFonts w:eastAsia="Andale Sans UI"/>
          <w:color w:val="auto"/>
          <w:kern w:val="2"/>
          <w:lang w:val="sr-Cyrl-CS" w:eastAsia="en-US"/>
        </w:rPr>
        <w:t xml:space="preserve"> дан од захтева Наручиоца</w:t>
      </w: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b/>
          <w:color w:val="auto"/>
          <w:kern w:val="2"/>
          <w:lang w:val="sr-Cyrl-CS" w:eastAsia="en-US"/>
        </w:rPr>
        <w:t>6. Место испоруке добара</w:t>
      </w:r>
      <w:r w:rsidRPr="00CF5D1A">
        <w:rPr>
          <w:rFonts w:eastAsia="Andale Sans UI"/>
          <w:color w:val="auto"/>
          <w:kern w:val="2"/>
          <w:lang w:val="sr-Cyrl-CS" w:eastAsia="en-US"/>
        </w:rPr>
        <w:t xml:space="preserve"> </w:t>
      </w:r>
    </w:p>
    <w:p w:rsidR="004F04E0" w:rsidRPr="00CF5D1A" w:rsidRDefault="004F04E0" w:rsidP="004F04E0">
      <w:pPr>
        <w:jc w:val="both"/>
        <w:rPr>
          <w:rFonts w:eastAsia="Andale Sans UI"/>
          <w:color w:val="auto"/>
          <w:kern w:val="2"/>
          <w:lang w:val="sr-Cyrl-CS" w:eastAsia="en-US"/>
        </w:rPr>
      </w:pPr>
      <w:r w:rsidRPr="00CF5D1A">
        <w:rPr>
          <w:rFonts w:eastAsia="Andale Sans UI"/>
          <w:color w:val="auto"/>
          <w:kern w:val="2"/>
          <w:lang w:val="sr-Cyrl-CS" w:eastAsia="en-US"/>
        </w:rPr>
        <w:t xml:space="preserve"> Испорука предметних добара је франко Дом за децу и лица ометена  у развоју „ Др Никола Шуменковић “ Стамница. </w:t>
      </w:r>
    </w:p>
    <w:p w:rsidR="00C8111B" w:rsidRDefault="00C8111B" w:rsidP="008D6365">
      <w:pPr>
        <w:jc w:val="center"/>
        <w:rPr>
          <w:rFonts w:eastAsia="Andale Sans UI"/>
          <w:color w:val="auto"/>
          <w:kern w:val="2"/>
          <w:lang w:val="sr-Cyrl-CS" w:eastAsia="en-US"/>
        </w:rPr>
      </w:pPr>
    </w:p>
    <w:p w:rsidR="00D56BCB" w:rsidRDefault="00D56BCB" w:rsidP="008D6365">
      <w:pPr>
        <w:jc w:val="center"/>
        <w:rPr>
          <w:rFonts w:eastAsia="Andale Sans UI"/>
          <w:color w:val="auto"/>
          <w:kern w:val="2"/>
          <w:lang w:val="sr-Cyrl-CS" w:eastAsia="en-US"/>
        </w:rPr>
      </w:pPr>
    </w:p>
    <w:p w:rsidR="00D56BCB" w:rsidRDefault="00D56BCB" w:rsidP="008D6365">
      <w:pPr>
        <w:jc w:val="center"/>
        <w:rPr>
          <w:rFonts w:eastAsia="Andale Sans UI"/>
          <w:color w:val="auto"/>
          <w:kern w:val="2"/>
          <w:lang w:val="sr-Cyrl-CS" w:eastAsia="en-US"/>
        </w:rPr>
      </w:pPr>
    </w:p>
    <w:p w:rsidR="00D56BCB" w:rsidRDefault="00D56BCB" w:rsidP="008D6365">
      <w:pPr>
        <w:jc w:val="center"/>
        <w:rPr>
          <w:rFonts w:eastAsia="Andale Sans UI"/>
          <w:color w:val="auto"/>
          <w:kern w:val="2"/>
          <w:lang w:val="sr-Cyrl-CS" w:eastAsia="en-US"/>
        </w:rPr>
      </w:pPr>
    </w:p>
    <w:p w:rsidR="00D56BCB" w:rsidRDefault="00D56BCB" w:rsidP="008D6365">
      <w:pPr>
        <w:jc w:val="center"/>
        <w:rPr>
          <w:rFonts w:eastAsia="Andale Sans UI"/>
          <w:color w:val="auto"/>
          <w:kern w:val="2"/>
          <w:lang w:val="sr-Cyrl-CS" w:eastAsia="en-US"/>
        </w:rPr>
      </w:pPr>
    </w:p>
    <w:p w:rsidR="00D56BCB" w:rsidRDefault="00D56BCB" w:rsidP="008D6365">
      <w:pPr>
        <w:jc w:val="center"/>
        <w:rPr>
          <w:rFonts w:eastAsia="Andale Sans UI"/>
          <w:color w:val="auto"/>
          <w:kern w:val="2"/>
          <w:lang w:val="sr-Cyrl-CS" w:eastAsia="en-US"/>
        </w:rPr>
      </w:pPr>
    </w:p>
    <w:p w:rsidR="00D56BCB" w:rsidRDefault="00D56BCB" w:rsidP="008D6365">
      <w:pPr>
        <w:jc w:val="center"/>
        <w:rPr>
          <w:rFonts w:eastAsia="Andale Sans UI"/>
          <w:color w:val="auto"/>
          <w:kern w:val="2"/>
          <w:lang w:val="sr-Cyrl-CS" w:eastAsia="en-US"/>
        </w:rPr>
      </w:pPr>
    </w:p>
    <w:p w:rsidR="00D56BCB" w:rsidRDefault="00D56BCB" w:rsidP="008D6365">
      <w:pPr>
        <w:jc w:val="center"/>
        <w:rPr>
          <w:rFonts w:eastAsia="Andale Sans UI"/>
          <w:color w:val="auto"/>
          <w:kern w:val="2"/>
          <w:lang w:val="sr-Cyrl-CS" w:eastAsia="en-US"/>
        </w:rPr>
      </w:pPr>
    </w:p>
    <w:p w:rsidR="00D56BCB" w:rsidRDefault="00D56BCB" w:rsidP="008D6365">
      <w:pPr>
        <w:jc w:val="center"/>
        <w:rPr>
          <w:rFonts w:eastAsia="Andale Sans UI"/>
          <w:color w:val="auto"/>
          <w:kern w:val="2"/>
          <w:lang w:val="sr-Cyrl-CS" w:eastAsia="en-US"/>
        </w:rPr>
      </w:pPr>
    </w:p>
    <w:p w:rsidR="00D56BCB" w:rsidRPr="00CF5D1A" w:rsidRDefault="00D56BCB" w:rsidP="008D6365">
      <w:pPr>
        <w:jc w:val="center"/>
        <w:rPr>
          <w:rFonts w:eastAsia="Andale Sans UI"/>
          <w:color w:val="auto"/>
          <w:kern w:val="2"/>
          <w:lang w:val="sr-Cyrl-CS" w:eastAsia="en-US"/>
        </w:rPr>
      </w:pPr>
    </w:p>
    <w:p w:rsidR="001A1AAD" w:rsidRPr="00CF5D1A" w:rsidRDefault="00C8111B" w:rsidP="00C8111B">
      <w:pPr>
        <w:jc w:val="center"/>
        <w:rPr>
          <w:color w:val="auto"/>
          <w:sz w:val="28"/>
          <w:szCs w:val="28"/>
          <w:lang w:val="sr-Cyrl-CS"/>
        </w:rPr>
      </w:pPr>
      <w:r w:rsidRPr="00CF5D1A">
        <w:rPr>
          <w:noProof/>
          <w:color w:val="auto"/>
          <w:lang w:val="ru-RU"/>
        </w:rPr>
        <w:lastRenderedPageBreak/>
        <w:t>У доле представљеном табеларном приказану приказана је врста сваког добра, са јединицама мера и количинама</w:t>
      </w:r>
    </w:p>
    <w:p w:rsidR="001A1AAD" w:rsidRPr="00CF5D1A" w:rsidRDefault="001A1AAD" w:rsidP="001A1AAD">
      <w:pPr>
        <w:pStyle w:val="1"/>
        <w:tabs>
          <w:tab w:val="left" w:pos="90"/>
        </w:tabs>
        <w:jc w:val="both"/>
        <w:rPr>
          <w:color w:val="auto"/>
          <w:lang w:val="sr-Cyrl-CS"/>
        </w:rPr>
      </w:pPr>
      <w:r w:rsidRPr="00CF5D1A">
        <w:rPr>
          <w:color w:val="auto"/>
          <w:lang w:val="sr-Cyrl-CS"/>
        </w:rPr>
        <w:t>ЖИВОТНЕ НАМИРНИЦЕ-Млек</w:t>
      </w:r>
      <w:r w:rsidR="001A5177" w:rsidRPr="00CF5D1A">
        <w:rPr>
          <w:color w:val="auto"/>
          <w:lang w:val="sr-Cyrl-CS"/>
        </w:rPr>
        <w:t>о и</w:t>
      </w:r>
      <w:r w:rsidR="00F057D8">
        <w:rPr>
          <w:color w:val="auto"/>
          <w:lang w:val="sr-Cyrl-CS"/>
        </w:rPr>
        <w:t xml:space="preserve"> разни </w:t>
      </w:r>
      <w:bookmarkStart w:id="0" w:name="_GoBack"/>
      <w:bookmarkEnd w:id="0"/>
      <w:r w:rsidR="001A5177" w:rsidRPr="00CF5D1A">
        <w:rPr>
          <w:color w:val="auto"/>
          <w:lang w:val="sr-Cyrl-CS"/>
        </w:rPr>
        <w:t>млечни производи- Партија 2</w:t>
      </w:r>
    </w:p>
    <w:p w:rsidR="007B01A6" w:rsidRPr="00CF5D1A" w:rsidRDefault="007B01A6" w:rsidP="00CC2AA5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bookmarkStart w:id="1" w:name="_Hlk53258528"/>
    </w:p>
    <w:tbl>
      <w:tblPr>
        <w:tblW w:w="9362" w:type="dxa"/>
        <w:tblInd w:w="-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809"/>
        <w:gridCol w:w="1701"/>
        <w:gridCol w:w="1842"/>
        <w:gridCol w:w="1843"/>
      </w:tblGrid>
      <w:tr w:rsidR="00CF5D1A" w:rsidRPr="00CF5D1A" w:rsidTr="004E7BD9">
        <w:trPr>
          <w:trHeight w:val="57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4E7BD9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CF5D1A">
              <w:rPr>
                <w:b/>
                <w:color w:val="auto"/>
              </w:rPr>
              <w:t>Р.</w:t>
            </w:r>
            <w:r w:rsidRPr="00CF5D1A">
              <w:rPr>
                <w:b/>
                <w:color w:val="auto"/>
                <w:lang w:val="sr-Cyrl-RS"/>
              </w:rPr>
              <w:t>бр</w:t>
            </w:r>
            <w:r w:rsidR="004E7BD9" w:rsidRPr="00CF5D1A">
              <w:rPr>
                <w:b/>
                <w:color w:val="auto"/>
                <w:lang w:val="sr-Cyrl-RS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rPr>
                <w:b/>
                <w:color w:val="auto"/>
              </w:rPr>
            </w:pPr>
            <w:r w:rsidRPr="00CF5D1A">
              <w:rPr>
                <w:b/>
                <w:color w:val="auto"/>
                <w:lang w:val="sr-Cyrl-RS"/>
              </w:rPr>
              <w:t>Врста добра</w:t>
            </w:r>
            <w:r w:rsidRPr="00CF5D1A">
              <w:rPr>
                <w:b/>
                <w:color w:val="auto"/>
              </w:rPr>
              <w:t xml:space="preserve"> </w:t>
            </w:r>
          </w:p>
          <w:p w:rsidR="003360EB" w:rsidRPr="00CF5D1A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CF5D1A">
              <w:rPr>
                <w:b/>
                <w:color w:val="auto"/>
              </w:rPr>
              <w:t>Је</w:t>
            </w:r>
            <w:proofErr w:type="spellEnd"/>
            <w:r w:rsidRPr="00CF5D1A">
              <w:rPr>
                <w:b/>
                <w:color w:val="auto"/>
                <w:lang w:val="sr-Cyrl-RS"/>
              </w:rPr>
              <w:t>д.</w:t>
            </w:r>
          </w:p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</w:rPr>
            </w:pPr>
            <w:r w:rsidRPr="00CF5D1A">
              <w:rPr>
                <w:b/>
                <w:color w:val="auto"/>
                <w:lang w:val="sr-Cyrl-RS"/>
              </w:rPr>
              <w:t>м</w:t>
            </w:r>
            <w:proofErr w:type="spellStart"/>
            <w:r w:rsidRPr="00CF5D1A">
              <w:rPr>
                <w:b/>
                <w:color w:val="auto"/>
              </w:rPr>
              <w:t>ере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CF5D1A">
              <w:rPr>
                <w:b/>
                <w:color w:val="auto"/>
              </w:rPr>
              <w:t>Паковање</w:t>
            </w:r>
            <w:proofErr w:type="spellEnd"/>
          </w:p>
          <w:p w:rsidR="003360EB" w:rsidRPr="00CF5D1A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0EB" w:rsidRPr="00CF5D1A" w:rsidRDefault="003360EB" w:rsidP="007B01A6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CF5D1A">
              <w:rPr>
                <w:b/>
                <w:color w:val="auto"/>
              </w:rPr>
              <w:t>Кол</w:t>
            </w:r>
            <w:proofErr w:type="spellEnd"/>
            <w:r w:rsidRPr="00CF5D1A">
              <w:rPr>
                <w:b/>
                <w:color w:val="auto"/>
                <w:lang w:val="sr-Cyrl-RS"/>
              </w:rPr>
              <w:t>ичина</w:t>
            </w:r>
          </w:p>
          <w:p w:rsidR="003360EB" w:rsidRPr="00CF5D1A" w:rsidRDefault="003360EB" w:rsidP="007B01A6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</w:tr>
      <w:tr w:rsidR="00CF5D1A" w:rsidRPr="00CF5D1A" w:rsidTr="004E7BD9">
        <w:trPr>
          <w:trHeight w:val="409"/>
        </w:trPr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4E7BD9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 w:rsidRPr="00CF5D1A">
              <w:rPr>
                <w:b/>
                <w:color w:val="aut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rPr>
                <w:b/>
                <w:color w:val="auto"/>
              </w:rPr>
            </w:pPr>
            <w:r w:rsidRPr="00CF5D1A">
              <w:rPr>
                <w:b/>
                <w:color w:val="auto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b/>
                <w:color w:val="auto"/>
              </w:rPr>
            </w:pPr>
            <w:r w:rsidRPr="00CF5D1A">
              <w:rPr>
                <w:b/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b/>
                <w:color w:val="auto"/>
              </w:rPr>
            </w:pPr>
            <w:r w:rsidRPr="00CF5D1A">
              <w:rPr>
                <w:b/>
                <w:color w:val="auto"/>
              </w:rPr>
              <w:t>4</w:t>
            </w:r>
          </w:p>
        </w:tc>
      </w:tr>
      <w:tr w:rsidR="00CF5D1A" w:rsidRPr="00CF5D1A" w:rsidTr="004E7BD9">
        <w:trPr>
          <w:trHeight w:val="51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CF5D1A">
              <w:rPr>
                <w:color w:val="auto"/>
                <w:lang w:val="sr-Cyrl-RS"/>
              </w:rPr>
              <w:t>1.</w:t>
            </w:r>
          </w:p>
          <w:p w:rsidR="004E7BD9" w:rsidRPr="00CF5D1A" w:rsidRDefault="004E7BD9" w:rsidP="007B01A6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7E147C" w:rsidRDefault="004E7BD9" w:rsidP="00FC0268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CF5D1A">
              <w:rPr>
                <w:b/>
                <w:color w:val="auto"/>
              </w:rPr>
              <w:t>Млеко</w:t>
            </w:r>
            <w:proofErr w:type="spellEnd"/>
            <w:r w:rsidRPr="00CF5D1A">
              <w:rPr>
                <w:b/>
                <w:color w:val="auto"/>
              </w:rPr>
              <w:t xml:space="preserve"> 2,8 </w:t>
            </w:r>
            <w:proofErr w:type="spellStart"/>
            <w:r w:rsidRPr="00CF5D1A">
              <w:rPr>
                <w:b/>
                <w:color w:val="auto"/>
              </w:rPr>
              <w:t>млечне</w:t>
            </w:r>
            <w:proofErr w:type="spellEnd"/>
            <w:r w:rsidRPr="00CF5D1A">
              <w:rPr>
                <w:b/>
                <w:color w:val="auto"/>
              </w:rPr>
              <w:t xml:space="preserve"> </w:t>
            </w:r>
            <w:proofErr w:type="spellStart"/>
            <w:r w:rsidRPr="00CF5D1A">
              <w:rPr>
                <w:b/>
                <w:color w:val="auto"/>
              </w:rPr>
              <w:t>масти</w:t>
            </w:r>
            <w:proofErr w:type="spellEnd"/>
            <w:r w:rsidRPr="00CF5D1A">
              <w:rPr>
                <w:b/>
                <w:color w:val="auto"/>
                <w:lang w:val="sr-Cyrl-RS"/>
              </w:rPr>
              <w:t xml:space="preserve"> </w:t>
            </w:r>
            <w:r w:rsidRPr="00CF5D1A">
              <w:rPr>
                <w:b/>
                <w:color w:val="auto"/>
              </w:rPr>
              <w:t xml:space="preserve"> </w:t>
            </w:r>
            <w:r w:rsidR="007E147C">
              <w:rPr>
                <w:b/>
                <w:color w:val="auto"/>
                <w:lang w:val="sr-Cyrl-RS"/>
              </w:rPr>
              <w:t>(тетрапак)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CF5D1A" w:rsidRDefault="004E7BD9" w:rsidP="004E7BD9">
            <w:pPr>
              <w:spacing w:line="240" w:lineRule="auto"/>
              <w:jc w:val="center"/>
              <w:rPr>
                <w:b/>
                <w:color w:val="auto"/>
              </w:rPr>
            </w:pPr>
            <w:r w:rsidRPr="00CF5D1A">
              <w:rPr>
                <w:color w:val="auto"/>
                <w:lang w:val="sr-Cyrl-RS"/>
              </w:rPr>
              <w:t>л</w:t>
            </w:r>
            <w:proofErr w:type="spellStart"/>
            <w:r w:rsidRPr="00CF5D1A">
              <w:rPr>
                <w:color w:val="auto"/>
              </w:rPr>
              <w:t>ит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b/>
                <w:color w:val="auto"/>
              </w:rPr>
            </w:pPr>
            <w:r w:rsidRPr="00CF5D1A">
              <w:rPr>
                <w:color w:val="auto"/>
              </w:rPr>
              <w:t>1/1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BD9" w:rsidRPr="00CF5D1A" w:rsidRDefault="00CC0045" w:rsidP="004E7BD9">
            <w:pPr>
              <w:spacing w:line="240" w:lineRule="auto"/>
              <w:jc w:val="center"/>
              <w:rPr>
                <w:b/>
                <w:color w:val="auto"/>
              </w:rPr>
            </w:pPr>
            <w:r w:rsidRPr="00CF5D1A">
              <w:rPr>
                <w:color w:val="auto"/>
                <w:lang w:val="sr-Latn-RS"/>
              </w:rPr>
              <w:t>75</w:t>
            </w:r>
            <w:r w:rsidR="004E7BD9" w:rsidRPr="00CF5D1A">
              <w:rPr>
                <w:color w:val="auto"/>
                <w:lang w:val="sr-Latn-RS"/>
              </w:rPr>
              <w:t>00</w:t>
            </w:r>
          </w:p>
        </w:tc>
      </w:tr>
      <w:tr w:rsidR="00CF5D1A" w:rsidRPr="00CF5D1A" w:rsidTr="00505C27">
        <w:trPr>
          <w:trHeight w:val="30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CF5D1A">
              <w:rPr>
                <w:color w:val="auto"/>
                <w:lang w:val="sr-Cyrl-RS"/>
              </w:rPr>
              <w:t>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CF5D1A">
              <w:rPr>
                <w:b/>
                <w:color w:val="auto"/>
              </w:rPr>
              <w:t>Јогурт</w:t>
            </w:r>
            <w:proofErr w:type="spellEnd"/>
            <w:r w:rsidRPr="00CF5D1A">
              <w:rPr>
                <w:b/>
                <w:color w:val="auto"/>
              </w:rPr>
              <w:t xml:space="preserve"> 2,8 </w:t>
            </w:r>
            <w:proofErr w:type="spellStart"/>
            <w:r w:rsidRPr="00CF5D1A">
              <w:rPr>
                <w:b/>
                <w:color w:val="auto"/>
              </w:rPr>
              <w:t>млечне</w:t>
            </w:r>
            <w:proofErr w:type="spellEnd"/>
            <w:r w:rsidRPr="00CF5D1A">
              <w:rPr>
                <w:b/>
                <w:color w:val="auto"/>
              </w:rPr>
              <w:t xml:space="preserve"> </w:t>
            </w:r>
            <w:proofErr w:type="spellStart"/>
            <w:r w:rsidRPr="00CF5D1A">
              <w:rPr>
                <w:b/>
                <w:color w:val="auto"/>
              </w:rPr>
              <w:t>масти</w:t>
            </w:r>
            <w:proofErr w:type="spellEnd"/>
            <w:r w:rsidRPr="00CF5D1A">
              <w:rPr>
                <w:b/>
                <w:color w:val="auto"/>
              </w:rPr>
              <w:t xml:space="preserve"> </w:t>
            </w:r>
          </w:p>
          <w:p w:rsidR="004E7BD9" w:rsidRPr="00CF5D1A" w:rsidRDefault="004E7BD9" w:rsidP="004E7BD9">
            <w:pPr>
              <w:spacing w:line="240" w:lineRule="auto"/>
              <w:rPr>
                <w:b/>
                <w:color w:val="auto"/>
              </w:rPr>
            </w:pPr>
            <w:r w:rsidRPr="00CF5D1A">
              <w:rPr>
                <w:b/>
                <w:color w:val="auto"/>
              </w:rPr>
              <w:t>(</w:t>
            </w:r>
            <w:proofErr w:type="spellStart"/>
            <w:r w:rsidRPr="00CF5D1A">
              <w:rPr>
                <w:b/>
                <w:color w:val="auto"/>
              </w:rPr>
              <w:t>чаша</w:t>
            </w:r>
            <w:proofErr w:type="spellEnd"/>
            <w:r w:rsidRPr="00CF5D1A">
              <w:rPr>
                <w:b/>
                <w:color w:val="auto"/>
              </w:rPr>
              <w:t xml:space="preserve"> 0,180)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CF5D1A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CF5D1A">
              <w:rPr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CC0045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CF5D1A">
              <w:rPr>
                <w:color w:val="auto"/>
                <w:lang w:val="sr-Latn-RS"/>
              </w:rPr>
              <w:t>8</w:t>
            </w:r>
            <w:r w:rsidR="004E7BD9" w:rsidRPr="00CF5D1A">
              <w:rPr>
                <w:color w:val="auto"/>
                <w:lang w:val="sr-Cyrl-RS"/>
              </w:rPr>
              <w:t>000</w:t>
            </w:r>
          </w:p>
        </w:tc>
      </w:tr>
      <w:tr w:rsidR="00CF5D1A" w:rsidRPr="00CF5D1A" w:rsidTr="00A34DE5">
        <w:trPr>
          <w:trHeight w:val="850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CF5D1A">
              <w:rPr>
                <w:color w:val="auto"/>
                <w:lang w:val="sr-Cyrl-RS"/>
              </w:rPr>
              <w:t>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CF5D1A">
              <w:rPr>
                <w:b/>
                <w:color w:val="auto"/>
              </w:rPr>
              <w:t>Кисело</w:t>
            </w:r>
            <w:proofErr w:type="spellEnd"/>
            <w:r w:rsidRPr="00CF5D1A">
              <w:rPr>
                <w:b/>
                <w:color w:val="auto"/>
              </w:rPr>
              <w:t xml:space="preserve"> </w:t>
            </w:r>
            <w:proofErr w:type="spellStart"/>
            <w:r w:rsidRPr="00CF5D1A">
              <w:rPr>
                <w:b/>
                <w:color w:val="auto"/>
              </w:rPr>
              <w:t>млеко</w:t>
            </w:r>
            <w:proofErr w:type="spellEnd"/>
            <w:r w:rsidRPr="00CF5D1A">
              <w:rPr>
                <w:b/>
                <w:color w:val="auto"/>
              </w:rPr>
              <w:t xml:space="preserve"> 3,2 </w:t>
            </w:r>
            <w:proofErr w:type="spellStart"/>
            <w:r w:rsidRPr="00CF5D1A">
              <w:rPr>
                <w:b/>
                <w:color w:val="auto"/>
              </w:rPr>
              <w:t>млечне</w:t>
            </w:r>
            <w:proofErr w:type="spellEnd"/>
            <w:r w:rsidRPr="00CF5D1A">
              <w:rPr>
                <w:b/>
                <w:color w:val="auto"/>
              </w:rPr>
              <w:t xml:space="preserve"> </w:t>
            </w:r>
            <w:proofErr w:type="spellStart"/>
            <w:r w:rsidRPr="00CF5D1A">
              <w:rPr>
                <w:b/>
                <w:color w:val="auto"/>
              </w:rPr>
              <w:t>масти</w:t>
            </w:r>
            <w:proofErr w:type="spellEnd"/>
            <w:r w:rsidRPr="00CF5D1A">
              <w:rPr>
                <w:b/>
                <w:color w:val="auto"/>
              </w:rPr>
              <w:t xml:space="preserve"> (</w:t>
            </w:r>
            <w:proofErr w:type="spellStart"/>
            <w:r w:rsidRPr="00CF5D1A">
              <w:rPr>
                <w:b/>
                <w:color w:val="auto"/>
              </w:rPr>
              <w:t>чаша</w:t>
            </w:r>
            <w:proofErr w:type="spellEnd"/>
            <w:r w:rsidRPr="00CF5D1A">
              <w:rPr>
                <w:b/>
                <w:color w:val="auto"/>
              </w:rPr>
              <w:t xml:space="preserve"> 0,180)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4E7BD9">
            <w:pPr>
              <w:spacing w:line="240" w:lineRule="auto"/>
              <w:jc w:val="center"/>
              <w:rPr>
                <w:color w:val="auto"/>
              </w:rPr>
            </w:pPr>
            <w:r w:rsidRPr="00CF5D1A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CF5D1A">
              <w:rPr>
                <w:color w:val="auto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CC0045" w:rsidP="004E7BD9">
            <w:pPr>
              <w:jc w:val="center"/>
              <w:rPr>
                <w:color w:val="auto"/>
                <w:lang w:val="sr-Latn-RS"/>
              </w:rPr>
            </w:pPr>
            <w:r w:rsidRPr="00CF5D1A">
              <w:rPr>
                <w:color w:val="auto"/>
                <w:lang w:val="sr-Latn-RS"/>
              </w:rPr>
              <w:t>8</w:t>
            </w:r>
            <w:r w:rsidR="004E7BD9" w:rsidRPr="00CF5D1A">
              <w:rPr>
                <w:color w:val="auto"/>
                <w:lang w:val="sr-Cyrl-RS"/>
              </w:rPr>
              <w:t>000</w:t>
            </w:r>
          </w:p>
        </w:tc>
      </w:tr>
      <w:tr w:rsidR="00CF5D1A" w:rsidRPr="00CF5D1A" w:rsidTr="001A5177">
        <w:trPr>
          <w:trHeight w:val="13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CF5D1A">
              <w:rPr>
                <w:color w:val="auto"/>
                <w:lang w:val="sr-Cyrl-RS"/>
              </w:rPr>
              <w:t>4.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CF5D1A">
              <w:rPr>
                <w:b/>
                <w:color w:val="auto"/>
              </w:rPr>
              <w:t>Мрвљени</w:t>
            </w:r>
            <w:proofErr w:type="spellEnd"/>
            <w:r w:rsidRPr="00CF5D1A">
              <w:rPr>
                <w:b/>
                <w:color w:val="auto"/>
              </w:rPr>
              <w:t xml:space="preserve"> </w:t>
            </w:r>
            <w:proofErr w:type="spellStart"/>
            <w:r w:rsidRPr="00CF5D1A">
              <w:rPr>
                <w:b/>
                <w:color w:val="auto"/>
              </w:rPr>
              <w:t>сир</w:t>
            </w:r>
            <w:proofErr w:type="spellEnd"/>
            <w:r w:rsidRPr="00CF5D1A">
              <w:rPr>
                <w:b/>
                <w:color w:val="auto"/>
              </w:rPr>
              <w:t xml:space="preserve"> 20% </w:t>
            </w:r>
            <w:proofErr w:type="spellStart"/>
            <w:r w:rsidRPr="00CF5D1A">
              <w:rPr>
                <w:b/>
                <w:color w:val="auto"/>
              </w:rPr>
              <w:t>млечне</w:t>
            </w:r>
            <w:proofErr w:type="spellEnd"/>
            <w:r w:rsidRPr="00CF5D1A">
              <w:rPr>
                <w:b/>
                <w:color w:val="auto"/>
              </w:rPr>
              <w:t xml:space="preserve"> </w:t>
            </w:r>
            <w:proofErr w:type="spellStart"/>
            <w:r w:rsidRPr="00CF5D1A">
              <w:rPr>
                <w:b/>
                <w:color w:val="auto"/>
              </w:rPr>
              <w:t>масти</w:t>
            </w:r>
            <w:proofErr w:type="spellEnd"/>
            <w:r w:rsidRPr="00CF5D1A">
              <w:rPr>
                <w:b/>
                <w:color w:val="auto"/>
              </w:rPr>
              <w:t xml:space="preserve">  - </w:t>
            </w:r>
            <w:proofErr w:type="spellStart"/>
            <w:r w:rsidRPr="00CF5D1A">
              <w:rPr>
                <w:b/>
                <w:color w:val="auto"/>
              </w:rPr>
              <w:t>урда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proofErr w:type="spellStart"/>
            <w:r w:rsidRPr="00CF5D1A">
              <w:rPr>
                <w:color w:val="auto"/>
              </w:rPr>
              <w:t>кг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CF5D1A">
              <w:rPr>
                <w:color w:val="auto"/>
              </w:rPr>
              <w:t>5/1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CC0045">
            <w:pPr>
              <w:jc w:val="center"/>
              <w:rPr>
                <w:color w:val="auto"/>
                <w:lang w:val="sr-Cyrl-RS"/>
              </w:rPr>
            </w:pPr>
            <w:r w:rsidRPr="00CF5D1A">
              <w:rPr>
                <w:color w:val="auto"/>
                <w:lang w:val="sr-Latn-RS"/>
              </w:rPr>
              <w:t>7</w:t>
            </w:r>
            <w:r w:rsidR="00CC0045" w:rsidRPr="00CF5D1A">
              <w:rPr>
                <w:color w:val="auto"/>
                <w:lang w:val="sr-Latn-RS"/>
              </w:rPr>
              <w:t>5</w:t>
            </w:r>
            <w:r w:rsidRPr="00CF5D1A">
              <w:rPr>
                <w:color w:val="auto"/>
                <w:lang w:val="sr-Cyrl-RS"/>
              </w:rPr>
              <w:t>0</w:t>
            </w:r>
          </w:p>
        </w:tc>
      </w:tr>
      <w:tr w:rsidR="00CF5D1A" w:rsidRPr="00CF5D1A" w:rsidTr="001A5177">
        <w:trPr>
          <w:trHeight w:val="139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rPr>
                <w:color w:val="auto"/>
                <w:lang w:val="sr-Cyrl-RS"/>
              </w:rPr>
            </w:pPr>
            <w:r w:rsidRPr="00CF5D1A">
              <w:rPr>
                <w:color w:val="auto"/>
                <w:lang w:val="sr-Cyrl-RS"/>
              </w:rPr>
              <w:t>5.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CF5D1A">
              <w:rPr>
                <w:b/>
                <w:color w:val="auto"/>
              </w:rPr>
              <w:t>Крем</w:t>
            </w:r>
            <w:proofErr w:type="spellEnd"/>
            <w:r w:rsidRPr="00CF5D1A">
              <w:rPr>
                <w:b/>
                <w:color w:val="auto"/>
              </w:rPr>
              <w:t xml:space="preserve"> </w:t>
            </w:r>
            <w:proofErr w:type="spellStart"/>
            <w:r w:rsidRPr="00CF5D1A">
              <w:rPr>
                <w:b/>
                <w:color w:val="auto"/>
              </w:rPr>
              <w:t>сир</w:t>
            </w:r>
            <w:proofErr w:type="spellEnd"/>
            <w:r w:rsidRPr="00CF5D1A">
              <w:rPr>
                <w:b/>
                <w:color w:val="auto"/>
              </w:rPr>
              <w:t xml:space="preserve"> </w:t>
            </w:r>
            <w:proofErr w:type="spellStart"/>
            <w:r w:rsidRPr="00CF5D1A">
              <w:rPr>
                <w:b/>
                <w:color w:val="auto"/>
              </w:rPr>
              <w:t>од</w:t>
            </w:r>
            <w:proofErr w:type="spellEnd"/>
            <w:r w:rsidRPr="00CF5D1A">
              <w:rPr>
                <w:b/>
                <w:color w:val="auto"/>
              </w:rPr>
              <w:t xml:space="preserve"> 50-70% </w:t>
            </w:r>
            <w:proofErr w:type="spellStart"/>
            <w:r w:rsidRPr="00CF5D1A">
              <w:rPr>
                <w:b/>
                <w:color w:val="auto"/>
              </w:rPr>
              <w:t>млечне</w:t>
            </w:r>
            <w:proofErr w:type="spellEnd"/>
            <w:r w:rsidRPr="00CF5D1A">
              <w:rPr>
                <w:b/>
                <w:color w:val="auto"/>
              </w:rPr>
              <w:t xml:space="preserve"> </w:t>
            </w:r>
            <w:proofErr w:type="spellStart"/>
            <w:proofErr w:type="gramStart"/>
            <w:r w:rsidRPr="00CF5D1A">
              <w:rPr>
                <w:b/>
                <w:color w:val="auto"/>
              </w:rPr>
              <w:t>масти</w:t>
            </w:r>
            <w:proofErr w:type="spellEnd"/>
            <w:r w:rsidRPr="00CF5D1A">
              <w:rPr>
                <w:b/>
                <w:color w:val="auto"/>
              </w:rPr>
              <w:t xml:space="preserve">  0,100</w:t>
            </w:r>
            <w:proofErr w:type="gramEnd"/>
            <w:r w:rsidRPr="00CF5D1A">
              <w:rPr>
                <w:b/>
                <w:color w:val="auto"/>
              </w:rPr>
              <w:t xml:space="preserve"> </w:t>
            </w:r>
            <w:proofErr w:type="spellStart"/>
            <w:r w:rsidRPr="00CF5D1A">
              <w:rPr>
                <w:b/>
                <w:color w:val="auto"/>
              </w:rPr>
              <w:t>ком</w:t>
            </w:r>
            <w:proofErr w:type="spellEnd"/>
            <w:r w:rsidRPr="00CF5D1A">
              <w:rPr>
                <w:b/>
                <w:color w:val="auto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4E7BD9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CF5D1A">
              <w:rPr>
                <w:color w:val="auto"/>
                <w:lang w:val="sr-Cyrl-RS"/>
              </w:rPr>
              <w:t>ком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7B01A6">
            <w:pPr>
              <w:spacing w:line="240" w:lineRule="auto"/>
              <w:jc w:val="center"/>
              <w:rPr>
                <w:color w:val="auto"/>
              </w:rPr>
            </w:pPr>
            <w:r w:rsidRPr="00CF5D1A">
              <w:rPr>
                <w:color w:val="auto"/>
                <w:lang w:val="sr-Cyrl-RS"/>
              </w:rPr>
              <w:t>0,100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D9" w:rsidRPr="00CF5D1A" w:rsidRDefault="004E7BD9" w:rsidP="004E7BD9">
            <w:pPr>
              <w:jc w:val="center"/>
              <w:rPr>
                <w:color w:val="auto"/>
                <w:lang w:val="sr-Cyrl-RS"/>
              </w:rPr>
            </w:pPr>
            <w:r w:rsidRPr="00CF5D1A">
              <w:rPr>
                <w:color w:val="auto"/>
                <w:lang w:val="sr-Cyrl-RS"/>
              </w:rPr>
              <w:t>1500</w:t>
            </w:r>
          </w:p>
        </w:tc>
      </w:tr>
    </w:tbl>
    <w:p w:rsidR="00206284" w:rsidRPr="00CF5D1A" w:rsidRDefault="00206284" w:rsidP="007846A3">
      <w:pPr>
        <w:ind w:firstLine="720"/>
        <w:jc w:val="both"/>
        <w:rPr>
          <w:color w:val="auto"/>
          <w:kern w:val="2"/>
          <w:lang w:val="sr-Cyrl-CS"/>
        </w:rPr>
      </w:pPr>
      <w:r w:rsidRPr="00CF5D1A">
        <w:rPr>
          <w:color w:val="auto"/>
          <w:kern w:val="2"/>
          <w:lang w:val="sr-Cyrl-CS"/>
        </w:rPr>
        <w:t>Напомена:</w:t>
      </w:r>
    </w:p>
    <w:p w:rsidR="00206284" w:rsidRPr="00CF5D1A" w:rsidRDefault="00111E04" w:rsidP="007846A3">
      <w:pPr>
        <w:ind w:firstLine="720"/>
        <w:jc w:val="both"/>
        <w:rPr>
          <w:color w:val="auto"/>
          <w:kern w:val="2"/>
          <w:lang w:val="sr-Cyrl-CS"/>
        </w:rPr>
      </w:pPr>
      <w:r w:rsidRPr="00CF5D1A">
        <w:rPr>
          <w:color w:val="auto"/>
          <w:kern w:val="2"/>
          <w:lang w:val="sr-Cyrl-CS"/>
        </w:rPr>
        <w:t xml:space="preserve">Приликом преузимања добара врши се квалитативни и квантитативни пријем. </w:t>
      </w:r>
      <w:r w:rsidR="003959F9" w:rsidRPr="00CF5D1A">
        <w:rPr>
          <w:color w:val="auto"/>
          <w:kern w:val="2"/>
          <w:lang w:val="sr-Cyrl-CS"/>
        </w:rPr>
        <w:t>П</w:t>
      </w:r>
      <w:r w:rsidR="003959F9" w:rsidRPr="00CF5D1A">
        <w:rPr>
          <w:color w:val="auto"/>
          <w:kern w:val="2"/>
          <w:lang w:val="sr-Cyrl-RS"/>
        </w:rPr>
        <w:t xml:space="preserve">ривредни субјект </w:t>
      </w:r>
      <w:r w:rsidR="003959F9" w:rsidRPr="00CF5D1A">
        <w:rPr>
          <w:color w:val="auto"/>
          <w:kern w:val="2"/>
          <w:lang w:val="sr-Cyrl-CS"/>
        </w:rPr>
        <w:t xml:space="preserve"> </w:t>
      </w:r>
      <w:r w:rsidRPr="00CF5D1A">
        <w:rPr>
          <w:color w:val="auto"/>
          <w:kern w:val="2"/>
          <w:lang w:val="sr-Cyrl-CS"/>
        </w:rPr>
        <w:t xml:space="preserve"> као субјект пословања храном гарантује за испуњеност захтеваних услова за пословање храном.</w:t>
      </w:r>
    </w:p>
    <w:p w:rsidR="00544F2D" w:rsidRPr="00CF5D1A" w:rsidRDefault="00111E04" w:rsidP="007846A3">
      <w:pPr>
        <w:ind w:firstLine="720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CF5D1A">
        <w:rPr>
          <w:color w:val="auto"/>
          <w:kern w:val="2"/>
          <w:lang w:val="sr-Cyrl-CS"/>
        </w:rPr>
        <w:t xml:space="preserve"> Наручилац има право да одбије пријем добара која не одговарају уговореним нормама квалитета, односно која су оштећена у транспорту.  Добра морају бити упакована у оригиналној произвођачкој амбалажи, која одговара технолошким захтевима за прехрамбене производе при чему су индивидуална транспортна паковања затворена тако да су обезбеђена од загађења, расипања, квара и других промена.  Производи се морају транспортовати у одговарајућем возилу до објекта Установе</w:t>
      </w:r>
      <w:r w:rsidR="00544F2D" w:rsidRPr="00CF5D1A">
        <w:rPr>
          <w:color w:val="auto"/>
          <w:kern w:val="2"/>
        </w:rPr>
        <w:t xml:space="preserve"> -</w:t>
      </w:r>
      <w:r w:rsidRPr="00CF5D1A">
        <w:rPr>
          <w:color w:val="auto"/>
          <w:kern w:val="2"/>
          <w:lang w:val="sr-Cyrl-CS"/>
        </w:rPr>
        <w:t xml:space="preserve"> </w:t>
      </w:r>
      <w:r w:rsidR="00544F2D" w:rsidRPr="00CF5D1A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</w:t>
      </w:r>
      <w:r w:rsidR="00206284" w:rsidRPr="00CF5D1A">
        <w:rPr>
          <w:rFonts w:eastAsia="Calibri"/>
          <w:iCs/>
          <w:color w:val="auto"/>
          <w:kern w:val="0"/>
          <w:lang w:val="sr-Cyrl-RS" w:eastAsia="en-US"/>
        </w:rPr>
        <w:t>.</w:t>
      </w:r>
    </w:p>
    <w:p w:rsidR="00111E04" w:rsidRPr="00CF5D1A" w:rsidRDefault="00111E04" w:rsidP="00111E04">
      <w:pPr>
        <w:jc w:val="both"/>
        <w:rPr>
          <w:color w:val="auto"/>
          <w:kern w:val="2"/>
          <w:lang w:val="sr-Cyrl-CS"/>
        </w:rPr>
      </w:pPr>
      <w:r w:rsidRPr="00CF5D1A">
        <w:rPr>
          <w:color w:val="auto"/>
          <w:kern w:val="2"/>
          <w:lang w:val="sr-Cyrl-CS"/>
        </w:rPr>
        <w:t xml:space="preserve"> </w:t>
      </w:r>
      <w:r w:rsidR="003959F9" w:rsidRPr="00CF5D1A">
        <w:rPr>
          <w:color w:val="auto"/>
          <w:lang w:val="sr-Cyrl-CS"/>
        </w:rPr>
        <w:t>П</w:t>
      </w:r>
      <w:r w:rsidR="003959F9" w:rsidRPr="00CF5D1A">
        <w:rPr>
          <w:color w:val="auto"/>
          <w:lang w:val="sr-Cyrl-RS"/>
        </w:rPr>
        <w:t xml:space="preserve">ривредни субјект </w:t>
      </w:r>
      <w:r w:rsidR="003959F9" w:rsidRPr="00CF5D1A">
        <w:rPr>
          <w:color w:val="auto"/>
          <w:lang w:val="sr-Cyrl-CS"/>
        </w:rPr>
        <w:t xml:space="preserve"> </w:t>
      </w:r>
      <w:r w:rsidRPr="00CF5D1A">
        <w:rPr>
          <w:color w:val="auto"/>
          <w:kern w:val="2"/>
          <w:lang w:val="sr-Cyrl-CS"/>
        </w:rPr>
        <w:t xml:space="preserve"> је обавезан да достави производ са декларацијом произвођача, сачињеном у складу са пр</w:t>
      </w:r>
      <w:r w:rsidR="004E7BD9" w:rsidRPr="00CF5D1A">
        <w:rPr>
          <w:color w:val="auto"/>
          <w:kern w:val="2"/>
          <w:lang w:val="sr-Cyrl-CS"/>
        </w:rPr>
        <w:t>описима о декларисању производа.</w:t>
      </w:r>
    </w:p>
    <w:bookmarkEnd w:id="1"/>
    <w:p w:rsidR="00111E04" w:rsidRPr="00CF5D1A" w:rsidRDefault="00111E04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7D1952" w:rsidRPr="00CF5D1A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7D1952" w:rsidRPr="00CF5D1A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7D1952" w:rsidRPr="00CF5D1A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7D1952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7D1952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7D1952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7D1952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7D1952" w:rsidRPr="007D1952" w:rsidRDefault="007D1952" w:rsidP="007D1952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>
        <w:rPr>
          <w:rFonts w:eastAsia="Calibri"/>
          <w:b/>
          <w:bCs/>
          <w:color w:val="auto"/>
          <w:kern w:val="0"/>
          <w:lang w:val="sr-Cyrl-RS" w:eastAsia="en-US"/>
        </w:rPr>
        <w:t xml:space="preserve">                        </w:t>
      </w:r>
      <w:r w:rsidRPr="007D1952">
        <w:rPr>
          <w:rFonts w:eastAsia="Calibri"/>
          <w:b/>
          <w:bCs/>
          <w:color w:val="auto"/>
          <w:kern w:val="0"/>
          <w:lang w:val="sr-Cyrl-RS" w:eastAsia="en-US"/>
        </w:rPr>
        <w:t xml:space="preserve">Датум </w:t>
      </w:r>
      <w:r w:rsidRPr="007D195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D195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D195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D195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D1952">
        <w:rPr>
          <w:rFonts w:eastAsia="Calibri"/>
          <w:b/>
          <w:bCs/>
          <w:color w:val="auto"/>
          <w:kern w:val="0"/>
          <w:lang w:val="sr-Cyrl-RS" w:eastAsia="en-US"/>
        </w:rPr>
        <w:tab/>
        <w:t xml:space="preserve">              Понуђач</w:t>
      </w:r>
    </w:p>
    <w:p w:rsidR="007D1952" w:rsidRPr="007D1952" w:rsidRDefault="007D1952" w:rsidP="007D1952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7D1952">
        <w:rPr>
          <w:rFonts w:eastAsia="Calibri"/>
          <w:b/>
          <w:bCs/>
          <w:color w:val="auto"/>
          <w:kern w:val="0"/>
          <w:lang w:val="sr-Cyrl-RS" w:eastAsia="en-US"/>
        </w:rPr>
        <w:t xml:space="preserve">     </w:t>
      </w:r>
    </w:p>
    <w:p w:rsidR="007D1952" w:rsidRDefault="007D1952" w:rsidP="007D1952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  <w:r w:rsidRPr="007D1952">
        <w:rPr>
          <w:rFonts w:eastAsia="Calibri"/>
          <w:b/>
          <w:bCs/>
          <w:color w:val="auto"/>
          <w:kern w:val="0"/>
          <w:lang w:val="sr-Cyrl-RS" w:eastAsia="en-US"/>
        </w:rPr>
        <w:t>_____________________________</w:t>
      </w:r>
      <w:r w:rsidRPr="007D195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D1952">
        <w:rPr>
          <w:rFonts w:eastAsia="Calibri"/>
          <w:b/>
          <w:bCs/>
          <w:color w:val="auto"/>
          <w:kern w:val="0"/>
          <w:lang w:val="sr-Cyrl-RS" w:eastAsia="en-US"/>
        </w:rPr>
        <w:tab/>
      </w:r>
      <w:r w:rsidRPr="007D1952">
        <w:rPr>
          <w:rFonts w:eastAsia="Calibri"/>
          <w:b/>
          <w:bCs/>
          <w:color w:val="auto"/>
          <w:kern w:val="0"/>
          <w:lang w:val="sr-Cyrl-RS" w:eastAsia="en-US"/>
        </w:rPr>
        <w:tab/>
        <w:t>________________________________</w:t>
      </w:r>
    </w:p>
    <w:p w:rsidR="007D1952" w:rsidRPr="00574B13" w:rsidRDefault="007D1952" w:rsidP="000F59D8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sectPr w:rsidR="007D1952" w:rsidRPr="00574B13" w:rsidSect="00DD6BF9">
      <w:footerReference w:type="default" r:id="rId9"/>
      <w:pgSz w:w="12240" w:h="15840"/>
      <w:pgMar w:top="709" w:right="1417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18" w:rsidRDefault="00515018" w:rsidP="00DD6BF9">
      <w:pPr>
        <w:spacing w:line="240" w:lineRule="auto"/>
      </w:pPr>
      <w:r>
        <w:separator/>
      </w:r>
    </w:p>
  </w:endnote>
  <w:endnote w:type="continuationSeparator" w:id="0">
    <w:p w:rsidR="00515018" w:rsidRDefault="00515018" w:rsidP="00DD6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3209"/>
      <w:docPartObj>
        <w:docPartGallery w:val="Page Numbers (Bottom of Page)"/>
        <w:docPartUnique/>
      </w:docPartObj>
    </w:sdtPr>
    <w:sdtEndPr/>
    <w:sdtContent>
      <w:p w:rsidR="007B16C2" w:rsidRDefault="007B16C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7D8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7B16C2" w:rsidRDefault="007B1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18" w:rsidRDefault="00515018" w:rsidP="00DD6BF9">
      <w:pPr>
        <w:spacing w:line="240" w:lineRule="auto"/>
      </w:pPr>
      <w:r>
        <w:separator/>
      </w:r>
    </w:p>
  </w:footnote>
  <w:footnote w:type="continuationSeparator" w:id="0">
    <w:p w:rsidR="00515018" w:rsidRDefault="00515018" w:rsidP="00DD6B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A28"/>
    <w:multiLevelType w:val="multilevel"/>
    <w:tmpl w:val="E3F23B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8568BB"/>
    <w:multiLevelType w:val="hybridMultilevel"/>
    <w:tmpl w:val="9EB877B6"/>
    <w:lvl w:ilvl="0" w:tplc="51709528">
      <w:start w:val="33"/>
      <w:numFmt w:val="bullet"/>
      <w:lvlText w:val="-"/>
      <w:lvlJc w:val="left"/>
      <w:pPr>
        <w:ind w:left="630" w:hanging="360"/>
      </w:pPr>
      <w:rPr>
        <w:rFonts w:ascii="Times New Roman" w:eastAsia="Andale Sans U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FC"/>
    <w:rsid w:val="000033A2"/>
    <w:rsid w:val="00010000"/>
    <w:rsid w:val="000412B2"/>
    <w:rsid w:val="0007664A"/>
    <w:rsid w:val="000B37C3"/>
    <w:rsid w:val="000E43E7"/>
    <w:rsid w:val="000F59D8"/>
    <w:rsid w:val="00111E04"/>
    <w:rsid w:val="00112229"/>
    <w:rsid w:val="001A1AAD"/>
    <w:rsid w:val="001A5177"/>
    <w:rsid w:val="001E2C61"/>
    <w:rsid w:val="00206284"/>
    <w:rsid w:val="002400BE"/>
    <w:rsid w:val="00275D37"/>
    <w:rsid w:val="002B745D"/>
    <w:rsid w:val="002F405C"/>
    <w:rsid w:val="00300409"/>
    <w:rsid w:val="00324038"/>
    <w:rsid w:val="003360EB"/>
    <w:rsid w:val="00376B25"/>
    <w:rsid w:val="003959F9"/>
    <w:rsid w:val="003C3B80"/>
    <w:rsid w:val="00403B82"/>
    <w:rsid w:val="004545C7"/>
    <w:rsid w:val="0048325C"/>
    <w:rsid w:val="00483FE8"/>
    <w:rsid w:val="004B721E"/>
    <w:rsid w:val="004E09E4"/>
    <w:rsid w:val="004E7BD9"/>
    <w:rsid w:val="004F04E0"/>
    <w:rsid w:val="00511711"/>
    <w:rsid w:val="00513B38"/>
    <w:rsid w:val="00515018"/>
    <w:rsid w:val="0052554B"/>
    <w:rsid w:val="00544F2D"/>
    <w:rsid w:val="00563830"/>
    <w:rsid w:val="005675E0"/>
    <w:rsid w:val="00574B13"/>
    <w:rsid w:val="00581E5B"/>
    <w:rsid w:val="005F0E29"/>
    <w:rsid w:val="00643EC5"/>
    <w:rsid w:val="00674ACC"/>
    <w:rsid w:val="006752A0"/>
    <w:rsid w:val="00677C23"/>
    <w:rsid w:val="00694EE8"/>
    <w:rsid w:val="00695068"/>
    <w:rsid w:val="006B09A1"/>
    <w:rsid w:val="006C609F"/>
    <w:rsid w:val="00712462"/>
    <w:rsid w:val="00721543"/>
    <w:rsid w:val="007846A3"/>
    <w:rsid w:val="00796AE7"/>
    <w:rsid w:val="007B01A6"/>
    <w:rsid w:val="007B16C2"/>
    <w:rsid w:val="007D1952"/>
    <w:rsid w:val="007E147C"/>
    <w:rsid w:val="00824028"/>
    <w:rsid w:val="00832D37"/>
    <w:rsid w:val="008D6365"/>
    <w:rsid w:val="00921A38"/>
    <w:rsid w:val="0094714D"/>
    <w:rsid w:val="009630C2"/>
    <w:rsid w:val="00987039"/>
    <w:rsid w:val="009C1496"/>
    <w:rsid w:val="00A04AA7"/>
    <w:rsid w:val="00A1282E"/>
    <w:rsid w:val="00A421E4"/>
    <w:rsid w:val="00A52206"/>
    <w:rsid w:val="00A87196"/>
    <w:rsid w:val="00A92352"/>
    <w:rsid w:val="00AA4CD3"/>
    <w:rsid w:val="00AB4906"/>
    <w:rsid w:val="00AF5E18"/>
    <w:rsid w:val="00B36BD9"/>
    <w:rsid w:val="00B42311"/>
    <w:rsid w:val="00B930CC"/>
    <w:rsid w:val="00BD1F02"/>
    <w:rsid w:val="00BE0475"/>
    <w:rsid w:val="00BE4E61"/>
    <w:rsid w:val="00BF7B16"/>
    <w:rsid w:val="00C277E6"/>
    <w:rsid w:val="00C739D7"/>
    <w:rsid w:val="00C8111B"/>
    <w:rsid w:val="00C865B9"/>
    <w:rsid w:val="00C94C6C"/>
    <w:rsid w:val="00CB28B9"/>
    <w:rsid w:val="00CC0045"/>
    <w:rsid w:val="00CC2AA5"/>
    <w:rsid w:val="00CC55FE"/>
    <w:rsid w:val="00CF5D1A"/>
    <w:rsid w:val="00D113BB"/>
    <w:rsid w:val="00D24432"/>
    <w:rsid w:val="00D56BCB"/>
    <w:rsid w:val="00D817FC"/>
    <w:rsid w:val="00D867C9"/>
    <w:rsid w:val="00D957A7"/>
    <w:rsid w:val="00DA2559"/>
    <w:rsid w:val="00DD427E"/>
    <w:rsid w:val="00DD6BF9"/>
    <w:rsid w:val="00DE35BD"/>
    <w:rsid w:val="00DF4DAE"/>
    <w:rsid w:val="00E10F6D"/>
    <w:rsid w:val="00E92765"/>
    <w:rsid w:val="00E9398C"/>
    <w:rsid w:val="00EE338A"/>
    <w:rsid w:val="00EE5E3C"/>
    <w:rsid w:val="00EF1A4B"/>
    <w:rsid w:val="00EF1CF0"/>
    <w:rsid w:val="00F04270"/>
    <w:rsid w:val="00F057D8"/>
    <w:rsid w:val="00F112D5"/>
    <w:rsid w:val="00F3662C"/>
    <w:rsid w:val="00FB3D3A"/>
    <w:rsid w:val="00FC0268"/>
    <w:rsid w:val="00FC3BD4"/>
    <w:rsid w:val="00FD4C14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25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D6BF9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BF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F3662C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0F59D8"/>
  </w:style>
  <w:style w:type="paragraph" w:styleId="BalloonText">
    <w:name w:val="Balloon Text"/>
    <w:basedOn w:val="Normal"/>
    <w:link w:val="BalloonTextChar"/>
    <w:uiPriority w:val="99"/>
    <w:semiHidden/>
    <w:unhideWhenUsed/>
    <w:rsid w:val="000F59D8"/>
    <w:pPr>
      <w:suppressAutoHyphens w:val="0"/>
      <w:spacing w:line="240" w:lineRule="auto"/>
    </w:pPr>
    <w:rPr>
      <w:rFonts w:ascii="Tahoma" w:eastAsia="Calibri" w:hAnsi="Tahoma" w:cs="Tahoma"/>
      <w:color w:val="auto"/>
      <w:kern w:val="0"/>
      <w:sz w:val="16"/>
      <w:szCs w:val="16"/>
      <w:lang w:val="sr-Latn-R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D8"/>
    <w:rPr>
      <w:rFonts w:ascii="Tahoma" w:eastAsia="Calibri" w:hAnsi="Tahoma" w:cs="Tahoma"/>
      <w:sz w:val="16"/>
      <w:szCs w:val="16"/>
      <w:lang w:val="sr-Latn-RS"/>
    </w:rPr>
  </w:style>
  <w:style w:type="paragraph" w:customStyle="1" w:styleId="Default">
    <w:name w:val="Default"/>
    <w:rsid w:val="000F5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/>
    </w:rPr>
  </w:style>
  <w:style w:type="paragraph" w:customStyle="1" w:styleId="1">
    <w:name w:val="Пасус са листом1"/>
    <w:basedOn w:val="Normal"/>
    <w:qFormat/>
    <w:rsid w:val="008D6365"/>
    <w:pPr>
      <w:ind w:left="720"/>
    </w:pPr>
  </w:style>
  <w:style w:type="paragraph" w:customStyle="1" w:styleId="Style3">
    <w:name w:val="Style3"/>
    <w:basedOn w:val="Normal"/>
    <w:uiPriority w:val="99"/>
    <w:rsid w:val="00E9398C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E9398C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C288-671C-44BD-BC64-73699C06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90</cp:revision>
  <cp:lastPrinted>2020-10-23T10:36:00Z</cp:lastPrinted>
  <dcterms:created xsi:type="dcterms:W3CDTF">2020-10-19T06:31:00Z</dcterms:created>
  <dcterms:modified xsi:type="dcterms:W3CDTF">2021-11-12T11:01:00Z</dcterms:modified>
</cp:coreProperties>
</file>