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F94347" w:rsidRPr="00EC4128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</w:p>
    <w:p w:rsidR="00F94347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755E09" w:rsidRPr="00755E09" w:rsidRDefault="00755E09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C66C4C" w:rsidRDefault="00F9434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Предмет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јавне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F835E6">
        <w:rPr>
          <w:rFonts w:ascii="Times New Roman" w:hAnsi="Times New Roman"/>
          <w:b/>
          <w:bCs/>
          <w:iCs/>
          <w:sz w:val="24"/>
          <w:szCs w:val="24"/>
        </w:rPr>
        <w:t>набавке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у</w:t>
      </w:r>
      <w:proofErr w:type="gramEnd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="00D80ADD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="00C66C4C" w:rsidRPr="00F835E6">
        <w:rPr>
          <w:rFonts w:ascii="Times New Roman" w:hAnsi="Times New Roman"/>
          <w:b/>
          <w:bCs/>
          <w:iCs/>
          <w:sz w:val="24"/>
          <w:szCs w:val="24"/>
        </w:rPr>
        <w:t>ој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B35536" w:rsidRPr="00F835E6">
        <w:t xml:space="preserve"> </w:t>
      </w:r>
      <w:r w:rsidR="00B35536" w:rsidRPr="00F835E6">
        <w:rPr>
          <w:rFonts w:ascii="Times New Roman" w:hAnsi="Times New Roman"/>
          <w:b/>
          <w:sz w:val="24"/>
          <w:szCs w:val="24"/>
          <w:lang w:val="sr-Cyrl-CS"/>
        </w:rPr>
        <w:t>1556-08-07/21</w:t>
      </w:r>
      <w:r w:rsidRPr="00F835E6">
        <w:rPr>
          <w:rFonts w:ascii="Times New Roman" w:hAnsi="Times New Roman"/>
          <w:b/>
          <w:bCs/>
          <w:iCs/>
          <w:sz w:val="24"/>
          <w:szCs w:val="24"/>
        </w:rPr>
        <w:t>je</w:t>
      </w:r>
      <w:r w:rsidRPr="00F835E6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јав</w:t>
      </w:r>
      <w:r w:rsidRPr="00F835E6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F835E6">
        <w:rPr>
          <w:rFonts w:ascii="Times New Roman" w:hAnsi="Times New Roman"/>
          <w:b/>
          <w:bCs/>
          <w:iCs/>
          <w:sz w:val="24"/>
          <w:szCs w:val="24"/>
          <w:lang w:val="sr-Cyrl-CS"/>
        </w:rPr>
        <w:t>а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 набавка</w:t>
      </w:r>
      <w:r w:rsidR="00D80ADD">
        <w:rPr>
          <w:rFonts w:ascii="Times New Roman" w:hAnsi="Times New Roman"/>
          <w:b/>
          <w:bCs/>
          <w:iCs/>
          <w:sz w:val="24"/>
          <w:szCs w:val="24"/>
          <w:lang w:val="sr-Cyrl-CS"/>
        </w:rPr>
        <w:t>-добра</w:t>
      </w:r>
      <w:r w:rsidR="00C66C4C">
        <w:rPr>
          <w:rFonts w:ascii="Times New Roman" w:hAnsi="Times New Roman"/>
          <w:b/>
          <w:bCs/>
          <w:iCs/>
          <w:sz w:val="24"/>
          <w:szCs w:val="24"/>
          <w:lang w:val="sr-Cyrl-CS"/>
        </w:rPr>
        <w:t>-</w:t>
      </w:r>
      <w:r w:rsidR="00D80ADD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="00C66C4C"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ОПРЕМА ЗА ВЕШЕРНИЦУ </w:t>
      </w:r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 за децу и лица ометена у развоју‚‚</w:t>
      </w:r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Др Никола Шуменковић‚‚ Стамница која обухвата:</w:t>
      </w:r>
    </w:p>
    <w:p w:rsidR="00C66C4C" w:rsidRPr="00911430" w:rsidRDefault="00C66C4C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8489"/>
      </w:tblGrid>
      <w:tr w:rsidR="00C66C4C" w:rsidRPr="00523656" w:rsidTr="00C66C4C">
        <w:tc>
          <w:tcPr>
            <w:tcW w:w="799" w:type="dxa"/>
            <w:shd w:val="clear" w:color="auto" w:fill="C0504D" w:themeFill="accent2"/>
          </w:tcPr>
          <w:p w:rsidR="00C66C4C" w:rsidRPr="00523656" w:rsidRDefault="00C66C4C" w:rsidP="001B46A3">
            <w:pPr>
              <w:rPr>
                <w:rFonts w:ascii="Times New Roman" w:hAnsi="Times New Roman"/>
                <w:sz w:val="20"/>
                <w:szCs w:val="20"/>
              </w:rPr>
            </w:pPr>
            <w:r w:rsidRPr="00523656">
              <w:rPr>
                <w:rFonts w:ascii="Times New Roman" w:hAnsi="Times New Roman"/>
                <w:sz w:val="20"/>
                <w:szCs w:val="20"/>
              </w:rPr>
              <w:t>Редни број</w:t>
            </w:r>
          </w:p>
        </w:tc>
        <w:tc>
          <w:tcPr>
            <w:tcW w:w="8489" w:type="dxa"/>
            <w:shd w:val="clear" w:color="auto" w:fill="C0504D" w:themeFill="accent2"/>
            <w:vAlign w:val="bottom"/>
          </w:tcPr>
          <w:p w:rsidR="00C66C4C" w:rsidRPr="00523656" w:rsidRDefault="00C66C4C" w:rsidP="001B4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Предмет  Набавке</w:t>
            </w:r>
          </w:p>
        </w:tc>
      </w:tr>
      <w:tr w:rsidR="00C66C4C" w:rsidRPr="00523656" w:rsidTr="00C66C4C">
        <w:tc>
          <w:tcPr>
            <w:tcW w:w="799" w:type="dxa"/>
            <w:shd w:val="clear" w:color="auto" w:fill="C0504D" w:themeFill="accent2"/>
          </w:tcPr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1.</w:t>
            </w:r>
          </w:p>
        </w:tc>
        <w:tc>
          <w:tcPr>
            <w:tcW w:w="8489" w:type="dxa"/>
            <w:shd w:val="clear" w:color="auto" w:fill="D9D9D9" w:themeFill="background1" w:themeFillShade="D9"/>
          </w:tcPr>
          <w:p w:rsidR="00C66C4C" w:rsidRPr="00523656" w:rsidRDefault="00C66C4C" w:rsidP="001B46A3">
            <w:pPr>
              <w:rPr>
                <w:rFonts w:ascii="Times New Roman" w:hAnsi="Times New Roman"/>
                <w:sz w:val="24"/>
                <w:u w:val="single"/>
              </w:rPr>
            </w:pPr>
            <w:r w:rsidRPr="00523656">
              <w:rPr>
                <w:rFonts w:ascii="Times New Roman" w:hAnsi="Times New Roman"/>
                <w:sz w:val="24"/>
                <w:u w:val="single"/>
              </w:rPr>
              <w:t xml:space="preserve">Машина за прање веша: 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-тип грејања: електрично;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-капацитет пуњења : 18-20 kg сувог веша;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-брзина бубња при центрифугирању: минимум 980 ob/min;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</w:t>
            </w:r>
            <w:r w:rsidR="00E647F1">
              <w:rPr>
                <w:rFonts w:ascii="Times New Roman" w:hAnsi="Times New Roman"/>
              </w:rPr>
              <w:t>фактор G</w:t>
            </w:r>
            <w:r w:rsidRPr="00523656">
              <w:rPr>
                <w:rFonts w:ascii="Times New Roman" w:hAnsi="Times New Roman"/>
              </w:rPr>
              <w:t>: 400;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-Када и бубањ од нерђајућег  челика AISI304;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-Управљање машином је преко микропроцесора;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-Аутоматски систем вагања који детектује количину веша убаченог у машину и кор</w:t>
            </w:r>
            <w:r w:rsidR="00E647F1">
              <w:rPr>
                <w:rFonts w:ascii="Times New Roman" w:hAnsi="Times New Roman"/>
              </w:rPr>
              <w:t>и</w:t>
            </w:r>
            <w:r w:rsidRPr="00523656">
              <w:rPr>
                <w:rFonts w:ascii="Times New Roman" w:hAnsi="Times New Roman"/>
              </w:rPr>
              <w:t>сти само неопходну количину људских ресурса и на тај начин смањује време прања и потрошњу;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-Дисплеј са битним параметрима прања на српском језику;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-Једноставан, модеран и интерактиван интерфејс намањен за пет нивоа корисника;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-Могућност креирања конторлног сиситема конектованог преко Wi-Fi-a na Cloud;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-Запремина бубња: минимум 180 dm³;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-Пречник врата: минимум  460 mm;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-Потрошња воде по циклусу (за 100% номиналног капацитета) максимум 154 l;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-Прукључак струје: 400 V/3N/50-60 Hz;</w:t>
            </w:r>
          </w:p>
          <w:p w:rsidR="00C66C4C" w:rsidRPr="00523656" w:rsidRDefault="00E647F1" w:rsidP="001B4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-Укупна снага максимум 21</w:t>
            </w:r>
            <w:r w:rsidR="00C66C4C" w:rsidRPr="00523656">
              <w:rPr>
                <w:rFonts w:ascii="Times New Roman" w:hAnsi="Times New Roman"/>
              </w:rPr>
              <w:t>,36 kW;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-Димензије (ŠxDxV):  970x940x1460мм +/-2%;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-Нето тежина: 385 kg +/-2%;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-Ниво буке: до 65 dB;</w:t>
            </w:r>
          </w:p>
          <w:p w:rsidR="00C66C4C" w:rsidRPr="00523656" w:rsidRDefault="00C66C4C" w:rsidP="00E647F1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 xml:space="preserve">-Код израде машине морају бити </w:t>
            </w:r>
            <w:r w:rsidR="00E647F1">
              <w:rPr>
                <w:rFonts w:ascii="Times New Roman" w:hAnsi="Times New Roman"/>
              </w:rPr>
              <w:t>за</w:t>
            </w:r>
            <w:r w:rsidRPr="00523656">
              <w:rPr>
                <w:rFonts w:ascii="Times New Roman" w:hAnsi="Times New Roman"/>
              </w:rPr>
              <w:t xml:space="preserve">довољени стандарди: ISO 9001:2015 </w:t>
            </w:r>
            <w:r w:rsidR="00E647F1">
              <w:rPr>
                <w:rFonts w:ascii="Times New Roman" w:hAnsi="Times New Roman"/>
              </w:rPr>
              <w:t>и</w:t>
            </w:r>
            <w:r w:rsidRPr="00523656">
              <w:rPr>
                <w:rFonts w:ascii="Times New Roman" w:hAnsi="Times New Roman"/>
              </w:rPr>
              <w:t xml:space="preserve"> ISO 14001:2015;</w:t>
            </w:r>
          </w:p>
        </w:tc>
      </w:tr>
      <w:tr w:rsidR="00C66C4C" w:rsidRPr="00523656" w:rsidTr="00C66C4C">
        <w:tc>
          <w:tcPr>
            <w:tcW w:w="799" w:type="dxa"/>
            <w:shd w:val="clear" w:color="auto" w:fill="C0504D" w:themeFill="accent2"/>
          </w:tcPr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2.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</w:p>
        </w:tc>
        <w:tc>
          <w:tcPr>
            <w:tcW w:w="8489" w:type="dxa"/>
            <w:shd w:val="clear" w:color="auto" w:fill="D9D9D9" w:themeFill="background1" w:themeFillShade="D9"/>
          </w:tcPr>
          <w:p w:rsidR="00C66C4C" w:rsidRDefault="00C66C4C" w:rsidP="001B46A3">
            <w:pPr>
              <w:rPr>
                <w:rFonts w:ascii="Times New Roman" w:hAnsi="Times New Roman"/>
                <w:sz w:val="24"/>
                <w:u w:val="single"/>
              </w:rPr>
            </w:pPr>
            <w:r w:rsidRPr="00523656">
              <w:rPr>
                <w:rFonts w:ascii="Times New Roman" w:hAnsi="Times New Roman"/>
                <w:sz w:val="24"/>
                <w:u w:val="single"/>
              </w:rPr>
              <w:t>Машина за сушење веша:</w:t>
            </w:r>
          </w:p>
          <w:p w:rsidR="00276550" w:rsidRPr="00523656" w:rsidRDefault="00276550" w:rsidP="001B46A3">
            <w:pPr>
              <w:rPr>
                <w:rFonts w:ascii="Times New Roman" w:hAnsi="Times New Roman"/>
                <w:sz w:val="24"/>
                <w:u w:val="single"/>
              </w:rPr>
            </w:pPr>
            <w:r w:rsidRPr="00276550">
              <w:rPr>
                <w:rFonts w:ascii="Times New Roman" w:hAnsi="Times New Roman"/>
                <w:sz w:val="24"/>
                <w:u w:val="single"/>
              </w:rPr>
              <w:t>-тип грејања: електрично;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-Капацитет пуњења: 15-17 kg веша по пуњењу;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-Запремина бубња: минимум 300dm³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 xml:space="preserve">-Пречник и дубина бубња: </w:t>
            </w:r>
            <w:r w:rsidR="00D80ADD" w:rsidRPr="00523656">
              <w:rPr>
                <w:rFonts w:ascii="Times New Roman" w:hAnsi="Times New Roman"/>
              </w:rPr>
              <w:t xml:space="preserve">Ø </w:t>
            </w:r>
            <w:r w:rsidRPr="00523656">
              <w:rPr>
                <w:rFonts w:ascii="Times New Roman" w:hAnsi="Times New Roman"/>
              </w:rPr>
              <w:t>0761-660мм +/- 20%;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-Отвор врата (стаклена врата): минимум Ø 612 mm;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-Електронски програматор са 35 подесивих циклуса. 10 циклуса је већ подешено.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-Користи технологију инвертера, са могућношћу промене свих параметра сушења, од брзине бубња до температуре и тајминга, директно са тастатуре и током циклуса;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-Аутоматска промена смера окретања бубња путем инвертера;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-Систем директног преноса снаге уместо каишева;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-Бубањ од INOХ-а;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-Прикључни напон; 400</w:t>
            </w:r>
            <w:r w:rsidR="00276550">
              <w:rPr>
                <w:rFonts w:ascii="Times New Roman" w:hAnsi="Times New Roman"/>
              </w:rPr>
              <w:t>V</w:t>
            </w:r>
            <w:r w:rsidRPr="00523656">
              <w:rPr>
                <w:rFonts w:ascii="Times New Roman" w:hAnsi="Times New Roman"/>
              </w:rPr>
              <w:t>/3</w:t>
            </w:r>
            <w:r w:rsidR="00276550">
              <w:rPr>
                <w:rFonts w:ascii="Times New Roman" w:hAnsi="Times New Roman"/>
              </w:rPr>
              <w:t>N</w:t>
            </w:r>
            <w:r w:rsidRPr="00523656">
              <w:rPr>
                <w:rFonts w:ascii="Times New Roman" w:hAnsi="Times New Roman"/>
              </w:rPr>
              <w:t>/50Hz;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-Укупна снага: 12,50 kW +/- 2%;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-Димензије (ŠxDxV): 795х970х129</w:t>
            </w:r>
            <w:r w:rsidR="00C25176">
              <w:rPr>
                <w:rFonts w:ascii="Times New Roman" w:hAnsi="Times New Roman"/>
              </w:rPr>
              <w:t>0</w:t>
            </w:r>
            <w:r w:rsidRPr="00523656">
              <w:rPr>
                <w:rFonts w:ascii="Times New Roman" w:hAnsi="Times New Roman"/>
              </w:rPr>
              <w:t>mm +/- 2%;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-Нето тежина:  134 kg +/- 2%;</w:t>
            </w:r>
          </w:p>
          <w:p w:rsidR="00C66C4C" w:rsidRPr="00523656" w:rsidRDefault="00C66C4C" w:rsidP="001B46A3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-Ниво буке: 64 dB;</w:t>
            </w:r>
          </w:p>
          <w:p w:rsidR="00C66C4C" w:rsidRPr="00523656" w:rsidRDefault="00C66C4C" w:rsidP="00BB56A2">
            <w:pPr>
              <w:rPr>
                <w:rFonts w:ascii="Times New Roman" w:hAnsi="Times New Roman"/>
              </w:rPr>
            </w:pPr>
            <w:r w:rsidRPr="00523656">
              <w:rPr>
                <w:rFonts w:ascii="Times New Roman" w:hAnsi="Times New Roman"/>
              </w:rPr>
              <w:t>-Код израде машине морају бити задовољени стандарди: ISO 9001:2015</w:t>
            </w:r>
            <w:r w:rsidR="00BB56A2">
              <w:rPr>
                <w:rFonts w:ascii="Times New Roman" w:hAnsi="Times New Roman"/>
              </w:rPr>
              <w:t xml:space="preserve"> и</w:t>
            </w:r>
            <w:r w:rsidRPr="00523656">
              <w:rPr>
                <w:rFonts w:ascii="Times New Roman" w:hAnsi="Times New Roman"/>
              </w:rPr>
              <w:t xml:space="preserve"> ISO 14001:2015</w:t>
            </w:r>
          </w:p>
        </w:tc>
      </w:tr>
    </w:tbl>
    <w:p w:rsidR="009922A6" w:rsidRDefault="009922A6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66C4C" w:rsidRDefault="00C66C4C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66C4C" w:rsidRPr="00C66C4C" w:rsidRDefault="00C66C4C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E2020" w:rsidRDefault="00EE2020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EE2020" w:rsidRDefault="00EE2020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CD3A7C" w:rsidRDefault="00CD3A7C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Напомена:</w:t>
      </w:r>
    </w:p>
    <w:p w:rsidR="00FB274A" w:rsidRPr="00CD3A7C" w:rsidRDefault="00FB274A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D3A7C">
        <w:rPr>
          <w:rFonts w:ascii="Times New Roman" w:hAnsi="Times New Roman"/>
          <w:i/>
          <w:sz w:val="24"/>
          <w:szCs w:val="24"/>
        </w:rPr>
        <w:t>Карактеристике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D3A7C">
        <w:rPr>
          <w:rFonts w:ascii="Times New Roman" w:hAnsi="Times New Roman"/>
          <w:i/>
          <w:sz w:val="24"/>
          <w:szCs w:val="24"/>
        </w:rPr>
        <w:t xml:space="preserve">и 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квалитет</w:t>
      </w:r>
      <w:proofErr w:type="spellEnd"/>
      <w:proofErr w:type="gramEnd"/>
      <w:r w:rsidRPr="00CD3A7C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понуђених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добара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која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испоручују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морају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свему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одговарати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назначеним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карактеристикама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квалитету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садржаним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техничкој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спецификацији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Обрасцу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структуре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цене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, у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складу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са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обавезујућим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стандардима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принудним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прописима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ту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врсту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3A7C">
        <w:rPr>
          <w:rFonts w:ascii="Times New Roman" w:hAnsi="Times New Roman"/>
          <w:i/>
          <w:sz w:val="24"/>
          <w:szCs w:val="24"/>
        </w:rPr>
        <w:t>добара</w:t>
      </w:r>
      <w:proofErr w:type="spellEnd"/>
      <w:r w:rsidRPr="00CD3A7C">
        <w:rPr>
          <w:rFonts w:ascii="Times New Roman" w:hAnsi="Times New Roman"/>
          <w:i/>
          <w:sz w:val="24"/>
          <w:szCs w:val="24"/>
        </w:rPr>
        <w:t>.</w:t>
      </w:r>
    </w:p>
    <w:p w:rsidR="003052D8" w:rsidRDefault="003052D8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sectPr w:rsidR="00567583" w:rsidRPr="00567583" w:rsidSect="001E523D">
      <w:footerReference w:type="default" r:id="rId8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24" w:rsidRDefault="009C1924" w:rsidP="006B240A">
      <w:pPr>
        <w:spacing w:line="240" w:lineRule="auto"/>
      </w:pPr>
      <w:r>
        <w:separator/>
      </w:r>
    </w:p>
  </w:endnote>
  <w:endnote w:type="continuationSeparator" w:id="0">
    <w:p w:rsidR="009C1924" w:rsidRDefault="009C1924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2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2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24" w:rsidRDefault="009C1924" w:rsidP="006B240A">
      <w:pPr>
        <w:spacing w:line="240" w:lineRule="auto"/>
      </w:pPr>
      <w:r>
        <w:separator/>
      </w:r>
    </w:p>
  </w:footnote>
  <w:footnote w:type="continuationSeparator" w:id="0">
    <w:p w:rsidR="009C1924" w:rsidRDefault="009C1924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3067"/>
    <w:multiLevelType w:val="hybridMultilevel"/>
    <w:tmpl w:val="4CB06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04A9B"/>
    <w:multiLevelType w:val="hybridMultilevel"/>
    <w:tmpl w:val="18724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16F8"/>
    <w:multiLevelType w:val="hybridMultilevel"/>
    <w:tmpl w:val="BA1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00E82"/>
    <w:multiLevelType w:val="hybridMultilevel"/>
    <w:tmpl w:val="C4CA0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C2634"/>
    <w:multiLevelType w:val="hybridMultilevel"/>
    <w:tmpl w:val="0918491E"/>
    <w:lvl w:ilvl="0" w:tplc="9ACE6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24"/>
  </w:num>
  <w:num w:numId="5">
    <w:abstractNumId w:val="10"/>
  </w:num>
  <w:num w:numId="6">
    <w:abstractNumId w:val="9"/>
  </w:num>
  <w:num w:numId="7">
    <w:abstractNumId w:val="3"/>
  </w:num>
  <w:num w:numId="8">
    <w:abstractNumId w:val="23"/>
  </w:num>
  <w:num w:numId="9">
    <w:abstractNumId w:val="12"/>
  </w:num>
  <w:num w:numId="10">
    <w:abstractNumId w:val="14"/>
  </w:num>
  <w:num w:numId="11">
    <w:abstractNumId w:val="20"/>
  </w:num>
  <w:num w:numId="12">
    <w:abstractNumId w:val="5"/>
  </w:num>
  <w:num w:numId="13">
    <w:abstractNumId w:val="13"/>
  </w:num>
  <w:num w:numId="14">
    <w:abstractNumId w:val="0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18"/>
  </w:num>
  <w:num w:numId="20">
    <w:abstractNumId w:val="21"/>
  </w:num>
  <w:num w:numId="21">
    <w:abstractNumId w:val="6"/>
  </w:num>
  <w:num w:numId="22">
    <w:abstractNumId w:val="16"/>
  </w:num>
  <w:num w:numId="23">
    <w:abstractNumId w:val="7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3315"/>
    <w:rsid w:val="000050D5"/>
    <w:rsid w:val="00011394"/>
    <w:rsid w:val="0003404C"/>
    <w:rsid w:val="00040019"/>
    <w:rsid w:val="00060055"/>
    <w:rsid w:val="000742D0"/>
    <w:rsid w:val="0008389F"/>
    <w:rsid w:val="000A5AE6"/>
    <w:rsid w:val="000F6B0C"/>
    <w:rsid w:val="001E523D"/>
    <w:rsid w:val="002008A7"/>
    <w:rsid w:val="00205858"/>
    <w:rsid w:val="002159B5"/>
    <w:rsid w:val="002469BC"/>
    <w:rsid w:val="00251E57"/>
    <w:rsid w:val="002524BC"/>
    <w:rsid w:val="00276550"/>
    <w:rsid w:val="002822F7"/>
    <w:rsid w:val="002874F5"/>
    <w:rsid w:val="002E025F"/>
    <w:rsid w:val="003036CA"/>
    <w:rsid w:val="003052D8"/>
    <w:rsid w:val="00330A24"/>
    <w:rsid w:val="003C1809"/>
    <w:rsid w:val="003E1C6A"/>
    <w:rsid w:val="003E54F1"/>
    <w:rsid w:val="004220A6"/>
    <w:rsid w:val="00424C0B"/>
    <w:rsid w:val="00440DF5"/>
    <w:rsid w:val="0045409B"/>
    <w:rsid w:val="0047060E"/>
    <w:rsid w:val="004A0C3B"/>
    <w:rsid w:val="004A58CD"/>
    <w:rsid w:val="004E5C31"/>
    <w:rsid w:val="005204C5"/>
    <w:rsid w:val="00521C05"/>
    <w:rsid w:val="00523656"/>
    <w:rsid w:val="005604CA"/>
    <w:rsid w:val="00567583"/>
    <w:rsid w:val="00583F65"/>
    <w:rsid w:val="00597EA2"/>
    <w:rsid w:val="005B4261"/>
    <w:rsid w:val="005E4D34"/>
    <w:rsid w:val="005E696C"/>
    <w:rsid w:val="005E6A99"/>
    <w:rsid w:val="005F42F3"/>
    <w:rsid w:val="005F5BE9"/>
    <w:rsid w:val="0064402B"/>
    <w:rsid w:val="00671BE9"/>
    <w:rsid w:val="0069328A"/>
    <w:rsid w:val="006A1831"/>
    <w:rsid w:val="006B240A"/>
    <w:rsid w:val="006C0980"/>
    <w:rsid w:val="006E05EE"/>
    <w:rsid w:val="0072414F"/>
    <w:rsid w:val="00745134"/>
    <w:rsid w:val="00755E09"/>
    <w:rsid w:val="007667B7"/>
    <w:rsid w:val="00767602"/>
    <w:rsid w:val="00776858"/>
    <w:rsid w:val="00785590"/>
    <w:rsid w:val="007876B1"/>
    <w:rsid w:val="007A5388"/>
    <w:rsid w:val="007B6F2A"/>
    <w:rsid w:val="007B7CCD"/>
    <w:rsid w:val="00807FB8"/>
    <w:rsid w:val="00821A94"/>
    <w:rsid w:val="00850274"/>
    <w:rsid w:val="00853888"/>
    <w:rsid w:val="00854AA6"/>
    <w:rsid w:val="008C2AFD"/>
    <w:rsid w:val="008C6BED"/>
    <w:rsid w:val="0090557A"/>
    <w:rsid w:val="00911BF5"/>
    <w:rsid w:val="00941E1B"/>
    <w:rsid w:val="00943C43"/>
    <w:rsid w:val="00964FF4"/>
    <w:rsid w:val="00983913"/>
    <w:rsid w:val="009922A6"/>
    <w:rsid w:val="009A345A"/>
    <w:rsid w:val="009B1C01"/>
    <w:rsid w:val="009C1924"/>
    <w:rsid w:val="009D0619"/>
    <w:rsid w:val="009E35AF"/>
    <w:rsid w:val="00A0331D"/>
    <w:rsid w:val="00A0576D"/>
    <w:rsid w:val="00A1119F"/>
    <w:rsid w:val="00A226A1"/>
    <w:rsid w:val="00A24D13"/>
    <w:rsid w:val="00A32494"/>
    <w:rsid w:val="00A32CB7"/>
    <w:rsid w:val="00A3642E"/>
    <w:rsid w:val="00A41BAE"/>
    <w:rsid w:val="00A569B5"/>
    <w:rsid w:val="00A768DA"/>
    <w:rsid w:val="00B27767"/>
    <w:rsid w:val="00B35536"/>
    <w:rsid w:val="00B844AF"/>
    <w:rsid w:val="00BA3040"/>
    <w:rsid w:val="00BB56A2"/>
    <w:rsid w:val="00BC3DAB"/>
    <w:rsid w:val="00BC64BF"/>
    <w:rsid w:val="00C16E1B"/>
    <w:rsid w:val="00C25176"/>
    <w:rsid w:val="00C46FF7"/>
    <w:rsid w:val="00C66C4C"/>
    <w:rsid w:val="00C96EAD"/>
    <w:rsid w:val="00CD3A7C"/>
    <w:rsid w:val="00D026FD"/>
    <w:rsid w:val="00D57586"/>
    <w:rsid w:val="00D80ADD"/>
    <w:rsid w:val="00D867C9"/>
    <w:rsid w:val="00DA04B2"/>
    <w:rsid w:val="00DD1B55"/>
    <w:rsid w:val="00E13CCE"/>
    <w:rsid w:val="00E323BC"/>
    <w:rsid w:val="00E647F1"/>
    <w:rsid w:val="00E859BD"/>
    <w:rsid w:val="00EC4128"/>
    <w:rsid w:val="00EE2020"/>
    <w:rsid w:val="00F34D0C"/>
    <w:rsid w:val="00F369FE"/>
    <w:rsid w:val="00F835E6"/>
    <w:rsid w:val="00F936D3"/>
    <w:rsid w:val="00F94347"/>
    <w:rsid w:val="00FB274A"/>
    <w:rsid w:val="00FE3CE8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106</cp:revision>
  <cp:lastPrinted>2021-08-18T08:41:00Z</cp:lastPrinted>
  <dcterms:created xsi:type="dcterms:W3CDTF">2020-07-15T11:11:00Z</dcterms:created>
  <dcterms:modified xsi:type="dcterms:W3CDTF">2021-08-18T08:42:00Z</dcterms:modified>
</cp:coreProperties>
</file>