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1E3242" w:rsidRDefault="001E3242" w:rsidP="00581002">
      <w:pPr>
        <w:jc w:val="center"/>
        <w:rPr>
          <w:b/>
          <w:i/>
          <w:iCs/>
          <w:color w:val="auto"/>
          <w:u w:val="single"/>
          <w:lang w:val="sr-Latn-RS"/>
        </w:rPr>
      </w:pPr>
      <w:r w:rsidRPr="00581002">
        <w:rPr>
          <w:b/>
          <w:i/>
          <w:iCs/>
          <w:color w:val="auto"/>
          <w:u w:val="single"/>
          <w:lang w:val="sr-Cyrl-RS"/>
        </w:rPr>
        <w:t>ОБРАЗАЦ СТРУКТУРЕ ЦЕНЕ</w:t>
      </w:r>
    </w:p>
    <w:p w:rsidR="00412CD8" w:rsidRPr="00412CD8" w:rsidRDefault="00412CD8" w:rsidP="00581002">
      <w:pPr>
        <w:jc w:val="center"/>
        <w:rPr>
          <w:b/>
          <w:i/>
          <w:iCs/>
          <w:color w:val="auto"/>
          <w:u w:val="single"/>
          <w:lang w:val="sr-Latn-RS"/>
        </w:rPr>
      </w:pPr>
    </w:p>
    <w:p w:rsidR="00581002" w:rsidRPr="00581002" w:rsidRDefault="00581002" w:rsidP="006019C8">
      <w:pPr>
        <w:jc w:val="right"/>
        <w:rPr>
          <w:b/>
          <w:i/>
          <w:iCs/>
          <w:color w:val="auto"/>
          <w:u w:val="single"/>
          <w:lang w:val="sr-Cyrl-RS"/>
        </w:rPr>
      </w:pPr>
    </w:p>
    <w:p w:rsidR="003F43BA" w:rsidRPr="00EE4149" w:rsidRDefault="003F43BA" w:rsidP="003F43BA">
      <w:pPr>
        <w:jc w:val="both"/>
        <w:rPr>
          <w:b/>
          <w:color w:val="auto"/>
          <w:lang w:val="sr-Latn-RS"/>
        </w:rPr>
      </w:pPr>
      <w:r w:rsidRPr="00EE4149">
        <w:rPr>
          <w:color w:val="auto"/>
          <w:lang w:val="sr-Cyrl-RS"/>
        </w:rPr>
        <w:t xml:space="preserve">Животне намирнице- </w:t>
      </w:r>
      <w:r w:rsidRPr="00EE4149">
        <w:rPr>
          <w:b/>
          <w:color w:val="auto"/>
          <w:lang w:val="sr-Cyrl-RS"/>
        </w:rPr>
        <w:t>МЕСО И МЕСНЕ ПРЕРАЂЕВИНЕ</w:t>
      </w:r>
    </w:p>
    <w:p w:rsidR="00412CD8" w:rsidRPr="00EE4149" w:rsidRDefault="00412CD8" w:rsidP="003F43BA">
      <w:pPr>
        <w:jc w:val="both"/>
        <w:rPr>
          <w:b/>
          <w:color w:val="auto"/>
          <w:lang w:val="sr-Latn-RS"/>
        </w:rPr>
      </w:pPr>
    </w:p>
    <w:p w:rsidR="00412CD8" w:rsidRPr="00EE4149" w:rsidRDefault="00412CD8" w:rsidP="003F43BA">
      <w:pPr>
        <w:jc w:val="both"/>
        <w:rPr>
          <w:b/>
          <w:color w:val="auto"/>
          <w:lang w:val="sr-Latn-RS"/>
        </w:rPr>
      </w:pPr>
    </w:p>
    <w:tbl>
      <w:tblPr>
        <w:tblW w:w="11625" w:type="dxa"/>
        <w:tblInd w:w="-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0"/>
        <w:gridCol w:w="850"/>
        <w:gridCol w:w="1134"/>
        <w:gridCol w:w="992"/>
        <w:gridCol w:w="1276"/>
        <w:gridCol w:w="1134"/>
        <w:gridCol w:w="1276"/>
        <w:gridCol w:w="1134"/>
        <w:gridCol w:w="1559"/>
      </w:tblGrid>
      <w:tr w:rsidR="00040457" w:rsidTr="00546FAE">
        <w:trPr>
          <w:trHeight w:val="11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kern w:val="2"/>
                <w:lang w:val="sr-Cyrl-RS"/>
              </w:rPr>
            </w:pPr>
            <w:r>
              <w:rPr>
                <w:b/>
              </w:rPr>
              <w:t>Р</w:t>
            </w:r>
            <w:r>
              <w:rPr>
                <w:b/>
                <w:lang w:val="sr-Cyrl-RS"/>
              </w:rPr>
              <w:t>.б</w:t>
            </w:r>
          </w:p>
          <w:p w:rsidR="00040457" w:rsidRDefault="00040457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Назив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артикла</w:t>
            </w:r>
            <w:proofErr w:type="spellEnd"/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Јед</w:t>
            </w:r>
            <w:proofErr w:type="spellEnd"/>
            <w:r>
              <w:rPr>
                <w:b/>
                <w:color w:val="auto"/>
              </w:rPr>
              <w:t>.</w:t>
            </w: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Мере</w:t>
            </w:r>
            <w:proofErr w:type="spellEnd"/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Паковање</w:t>
            </w:r>
            <w:proofErr w:type="spellEnd"/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Количина</w:t>
            </w:r>
            <w:proofErr w:type="spellEnd"/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rPr>
                <w:b/>
                <w:color w:val="auto"/>
                <w:lang w:val="sr-Latn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Цена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без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</w:rPr>
              <w:t>-а</w:t>
            </w: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Цена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ПДВ-ом</w:t>
            </w:r>
            <w:proofErr w:type="spellEnd"/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Latn-CS"/>
              </w:rPr>
            </w:pPr>
            <w:proofErr w:type="spellStart"/>
            <w:r>
              <w:rPr>
                <w:b/>
                <w:color w:val="auto"/>
              </w:rPr>
              <w:t>Укупн</w:t>
            </w:r>
            <w:proofErr w:type="spellEnd"/>
            <w:r>
              <w:rPr>
                <w:b/>
                <w:color w:val="auto"/>
                <w:lang w:val="sr-Cyrl-CS"/>
              </w:rPr>
              <w:t>а вредност</w:t>
            </w: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без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  <w:lang w:val="sr-Latn-CS"/>
              </w:rPr>
              <w:t>-а</w:t>
            </w: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Latn-CS"/>
              </w:rPr>
              <w:t>7(4x5)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Укупн</w:t>
            </w:r>
            <w:proofErr w:type="spellEnd"/>
            <w:r>
              <w:rPr>
                <w:b/>
                <w:color w:val="auto"/>
                <w:lang w:val="sr-Cyrl-CS"/>
              </w:rPr>
              <w:t>а вредност</w:t>
            </w:r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ПДВ</w:t>
            </w:r>
            <w:proofErr w:type="spellEnd"/>
            <w:r>
              <w:rPr>
                <w:b/>
                <w:color w:val="auto"/>
                <w:lang w:val="sr-Latn-CS"/>
              </w:rPr>
              <w:t>-ом</w:t>
            </w: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sr-Latn-CS"/>
              </w:rPr>
              <w:t>8(4x6)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произвођач</w:t>
            </w:r>
          </w:p>
          <w:p w:rsidR="00040457" w:rsidRDefault="00040457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uppressAutoHyphens w:val="0"/>
              <w:spacing w:line="240" w:lineRule="auto"/>
              <w:jc w:val="center"/>
              <w:rPr>
                <w:b/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9</w:t>
            </w:r>
          </w:p>
        </w:tc>
      </w:tr>
      <w:tr w:rsidR="00040457" w:rsidTr="00546FAE">
        <w:trPr>
          <w:trHeight w:val="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јунеће млевено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1C5972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1400</w:t>
            </w:r>
            <w:r w:rsidR="00040457">
              <w:rPr>
                <w:color w:val="auto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6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роштиљско(пљескавице,</w:t>
            </w:r>
          </w:p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ћевапи)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5/1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4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3.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Месо свињско без коске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20/1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1C5972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600</w:t>
            </w:r>
            <w:r w:rsidR="00040457">
              <w:rPr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  <w:lang w:val="sr-Cyrl-RS"/>
              </w:rPr>
              <w:t>4.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паризер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5.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Алпска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6.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Посебна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салама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2/1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2000</w:t>
            </w:r>
            <w:r>
              <w:rPr>
                <w:color w:val="auto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7.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Сланина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сува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хамбуршка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 w:rsidP="001C5972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1</w:t>
            </w:r>
            <w:r w:rsidR="001C5972">
              <w:rPr>
                <w:color w:val="auto"/>
                <w:lang w:val="sr-Latn-RS"/>
              </w:rPr>
              <w:t>3</w:t>
            </w:r>
            <w:r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8.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Виршла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ринфуз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600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9.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Кобасица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српска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150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10.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Паштета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јетрена</w:t>
            </w:r>
            <w:proofErr w:type="spellEnd"/>
            <w:r>
              <w:rPr>
                <w:b/>
                <w:color w:val="auto"/>
              </w:rPr>
              <w:t xml:space="preserve"> у </w:t>
            </w:r>
            <w:proofErr w:type="spellStart"/>
            <w:r>
              <w:rPr>
                <w:b/>
                <w:color w:val="auto"/>
              </w:rPr>
              <w:t>цреву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2</w:t>
            </w:r>
            <w:r>
              <w:rPr>
                <w:color w:val="auto"/>
                <w:lang w:val="sr-Latn-RS"/>
              </w:rPr>
              <w:t>0</w:t>
            </w:r>
            <w:r>
              <w:rPr>
                <w:color w:val="auto"/>
              </w:rPr>
              <w:t xml:space="preserve">00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11.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Кулен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Суви</w:t>
            </w:r>
            <w:proofErr w:type="spellEnd"/>
            <w:r>
              <w:rPr>
                <w:b/>
                <w:color w:val="auto"/>
              </w:rPr>
              <w:t xml:space="preserve">   </w:t>
            </w:r>
            <w:proofErr w:type="spellStart"/>
            <w:r>
              <w:rPr>
                <w:b/>
                <w:color w:val="auto"/>
              </w:rPr>
              <w:t>врат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7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55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Печеница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3</w:t>
            </w:r>
            <w:r>
              <w:rPr>
                <w:color w:val="auto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75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14.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Чајна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кобасица</w:t>
            </w:r>
            <w:proofErr w:type="spellEnd"/>
            <w:r>
              <w:rPr>
                <w:b/>
                <w:color w:val="auto"/>
              </w:rPr>
              <w:t xml:space="preserve">  </w:t>
            </w:r>
          </w:p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7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15.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Суво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месо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16.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Сува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ребра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 xml:space="preserve">4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17.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Стишњена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шунка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3/1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2</w:t>
            </w:r>
            <w:r>
              <w:rPr>
                <w:color w:val="auto"/>
                <w:lang w:val="sr-Cyrl-RS"/>
              </w:rPr>
              <w:t>0</w:t>
            </w:r>
            <w:r>
              <w:rPr>
                <w:color w:val="auto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18.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Свињска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маст</w:t>
            </w:r>
            <w:proofErr w:type="spellEnd"/>
          </w:p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10/1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1C5972">
            <w:pPr>
              <w:jc w:val="right"/>
              <w:rPr>
                <w:color w:val="auto"/>
              </w:rPr>
            </w:pPr>
            <w:r>
              <w:rPr>
                <w:color w:val="auto"/>
                <w:lang w:val="sr-Latn-RS"/>
              </w:rPr>
              <w:t>3</w:t>
            </w:r>
            <w:r w:rsidR="00040457">
              <w:rPr>
                <w:color w:val="auto"/>
                <w:lang w:val="sr-Cyrl-RS"/>
              </w:rPr>
              <w:t>0</w:t>
            </w:r>
            <w:r w:rsidR="00040457">
              <w:rPr>
                <w:color w:val="auto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rPr>
          <w:trHeight w:val="28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19.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b/>
                <w:color w:val="auto"/>
                <w:lang w:val="sr-Cyrl-RS"/>
              </w:rPr>
            </w:pPr>
            <w:proofErr w:type="spellStart"/>
            <w:r>
              <w:rPr>
                <w:b/>
                <w:color w:val="auto"/>
              </w:rPr>
              <w:t>Месни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нарезак</w:t>
            </w:r>
            <w:proofErr w:type="spellEnd"/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040457">
            <w:pPr>
              <w:spacing w:line="240" w:lineRule="auto"/>
              <w:rPr>
                <w:color w:val="auto"/>
                <w:lang w:val="sr-Cyrl-RS"/>
              </w:rPr>
            </w:pPr>
            <w:r>
              <w:rPr>
                <w:color w:val="auto"/>
                <w:lang w:val="sr-Cyrl-R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57" w:rsidRDefault="007B69D4">
            <w:pPr>
              <w:jc w:val="right"/>
              <w:rPr>
                <w:color w:val="auto"/>
              </w:rPr>
            </w:pPr>
            <w:r>
              <w:rPr>
                <w:color w:val="auto"/>
                <w:lang w:val="sr-Cyrl-RS"/>
              </w:rPr>
              <w:t>10</w:t>
            </w:r>
            <w:r w:rsidR="00040457">
              <w:rPr>
                <w:color w:val="auto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uppressAutoHyphens w:val="0"/>
              <w:spacing w:line="240" w:lineRule="auto"/>
              <w:rPr>
                <w:color w:val="auto"/>
              </w:rPr>
            </w:pPr>
          </w:p>
          <w:p w:rsidR="00040457" w:rsidRDefault="00040457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040457" w:rsidTr="00546FAE">
        <w:tc>
          <w:tcPr>
            <w:tcW w:w="76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57" w:rsidRDefault="00040457">
            <w:pPr>
              <w:spacing w:line="240" w:lineRule="auto"/>
              <w:jc w:val="right"/>
              <w:rPr>
                <w:color w:val="auto"/>
                <w:lang w:val="sr-Cyrl-RS"/>
              </w:rPr>
            </w:pPr>
          </w:p>
          <w:p w:rsidR="00040457" w:rsidRDefault="00040457">
            <w:pPr>
              <w:spacing w:line="240" w:lineRule="auto"/>
              <w:jc w:val="right"/>
              <w:rPr>
                <w:color w:val="auto"/>
                <w:lang w:val="sr-Cyrl-RS"/>
              </w:rPr>
            </w:pPr>
            <w:proofErr w:type="spellStart"/>
            <w:r>
              <w:rPr>
                <w:color w:val="auto"/>
              </w:rPr>
              <w:t>УКУПН</w:t>
            </w:r>
            <w:proofErr w:type="spellEnd"/>
            <w:r>
              <w:rPr>
                <w:color w:val="auto"/>
                <w:lang w:val="sr-Cyrl-CS"/>
              </w:rPr>
              <w:t>А ВРЕДНОСТ</w:t>
            </w:r>
            <w:r>
              <w:rPr>
                <w:color w:val="auto"/>
                <w:lang w:val="sr-Cyrl-R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0457" w:rsidRDefault="00040457">
            <w:pPr>
              <w:spacing w:line="240" w:lineRule="auto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040457" w:rsidRDefault="00040457">
            <w:pPr>
              <w:spacing w:line="240" w:lineRule="auto"/>
              <w:rPr>
                <w:color w:val="auto"/>
              </w:rPr>
            </w:pPr>
          </w:p>
        </w:tc>
      </w:tr>
    </w:tbl>
    <w:p w:rsidR="00040457" w:rsidRPr="00040457" w:rsidRDefault="00040457" w:rsidP="003F43BA">
      <w:pPr>
        <w:jc w:val="both"/>
        <w:rPr>
          <w:color w:val="auto"/>
          <w:kern w:val="2"/>
          <w:lang w:val="sr-Cyrl-RS"/>
        </w:rPr>
      </w:pPr>
    </w:p>
    <w:p w:rsidR="001E3242" w:rsidRPr="00412CD8" w:rsidRDefault="001E3242" w:rsidP="001E3242">
      <w:pPr>
        <w:jc w:val="both"/>
        <w:rPr>
          <w:i/>
          <w:color w:val="auto"/>
          <w:lang w:val="sr-Latn-RS"/>
        </w:rPr>
      </w:pPr>
    </w:p>
    <w:p w:rsidR="001D03AD" w:rsidRPr="00A979A9" w:rsidRDefault="001D03AD" w:rsidP="001D03AD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  <w:proofErr w:type="spellStart"/>
      <w:proofErr w:type="gram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Понуђеним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ценама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Pr="00A979A9">
        <w:rPr>
          <w:rStyle w:val="FontStyle12"/>
          <w:rFonts w:ascii="Times New Roman" w:hAnsi="Times New Roman" w:cs="Times New Roman"/>
          <w:sz w:val="24"/>
          <w:szCs w:val="24"/>
          <w:lang w:val="sr-Cyrl-RS" w:eastAsia="sr-Cyrl-CS"/>
        </w:rPr>
        <w:t>п</w:t>
      </w:r>
      <w:r w:rsidRPr="00A979A9">
        <w:rPr>
          <w:rFonts w:ascii="Times New Roman" w:hAnsi="Times New Roman" w:cs="Times New Roman"/>
          <w:lang w:val="sr-Cyrl-RS"/>
        </w:rPr>
        <w:t xml:space="preserve">ривредни субјект </w:t>
      </w:r>
      <w:r w:rsidRPr="00A979A9">
        <w:rPr>
          <w:rFonts w:ascii="Times New Roman" w:hAnsi="Times New Roman" w:cs="Times New Roman"/>
          <w:lang w:val="sr-Cyrl-CS"/>
        </w:rPr>
        <w:t xml:space="preserve"> </w:t>
      </w:r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тврди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и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доказује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наручиоцу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да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предвидео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своје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трошкове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које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ће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имати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у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реализацији</w:t>
      </w:r>
      <w:proofErr w:type="spellEnd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A979A9">
        <w:rPr>
          <w:rStyle w:val="FontStyle12"/>
          <w:rFonts w:ascii="Times New Roman" w:hAnsi="Times New Roman" w:cs="Times New Roman"/>
          <w:sz w:val="24"/>
          <w:szCs w:val="24"/>
          <w:lang w:eastAsia="sr-Cyrl-CS"/>
        </w:rPr>
        <w:t>набавке</w:t>
      </w:r>
      <w:proofErr w:type="spellEnd"/>
      <w:r w:rsidRPr="00A979A9">
        <w:rPr>
          <w:rStyle w:val="FontStyle12"/>
          <w:rFonts w:ascii="Times New Roman" w:hAnsi="Times New Roman" w:cs="Times New Roman"/>
          <w:b/>
          <w:sz w:val="24"/>
          <w:szCs w:val="24"/>
          <w:lang w:eastAsia="sr-Cyrl-CS"/>
        </w:rPr>
        <w:t>.</w:t>
      </w:r>
      <w:proofErr w:type="gramEnd"/>
    </w:p>
    <w:p w:rsidR="00FA5F15" w:rsidRPr="00A979A9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FA5F15" w:rsidRPr="00A979A9" w:rsidRDefault="00FA5F15" w:rsidP="001E3242">
      <w:pPr>
        <w:rPr>
          <w:rFonts w:eastAsia="Calibri"/>
          <w:b/>
          <w:bCs/>
          <w:i/>
          <w:iCs/>
          <w:color w:val="auto"/>
          <w:kern w:val="0"/>
          <w:lang w:val="sr-Cyrl-CS" w:eastAsia="en-US"/>
        </w:rPr>
      </w:pPr>
    </w:p>
    <w:p w:rsidR="001E3242" w:rsidRPr="00A979A9" w:rsidRDefault="00FA5F15" w:rsidP="001E3242">
      <w:pPr>
        <w:rPr>
          <w:b/>
          <w:bCs/>
          <w:iCs/>
          <w:color w:val="auto"/>
          <w:lang w:val="sr-Cyrl-RS"/>
        </w:rPr>
      </w:pPr>
      <w:r w:rsidRPr="00A979A9">
        <w:rPr>
          <w:rFonts w:eastAsia="Calibri"/>
          <w:b/>
          <w:bCs/>
          <w:i/>
          <w:iCs/>
          <w:color w:val="auto"/>
          <w:kern w:val="0"/>
          <w:lang w:val="sr-Cyrl-CS" w:eastAsia="en-US"/>
        </w:rPr>
        <w:t xml:space="preserve">УПУТСТВО ЗА ПОПУЊАВАЊЕ ОБРАСЦА </w:t>
      </w:r>
      <w:r w:rsidRPr="00A979A9">
        <w:rPr>
          <w:rFonts w:eastAsia="Calibri"/>
          <w:b/>
          <w:bCs/>
          <w:i/>
          <w:iCs/>
          <w:color w:val="auto"/>
          <w:kern w:val="0"/>
          <w:lang w:val="ru-RU" w:eastAsia="en-US"/>
        </w:rPr>
        <w:t>СТРУКТУРЕ ПОНУЂЕНЕ ЦЕНЕ</w:t>
      </w:r>
    </w:p>
    <w:p w:rsidR="00FA5F15" w:rsidRPr="00A979A9" w:rsidRDefault="00FA5F15" w:rsidP="001E3242">
      <w:pPr>
        <w:rPr>
          <w:b/>
          <w:bCs/>
          <w:iCs/>
          <w:color w:val="auto"/>
          <w:lang w:val="sr-Cyrl-RS"/>
        </w:rPr>
      </w:pP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>У колони 4.- уписати јединичну цену без ПДВ-а;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>У колони 5- уписати јединичну цену са ПДВ-ом;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6.- уписати укупну вредност без ПДВ-а </w:t>
      </w:r>
    </w:p>
    <w:p w:rsidR="001E3242" w:rsidRPr="00A979A9" w:rsidRDefault="001E3242" w:rsidP="001E3242">
      <w:pPr>
        <w:pStyle w:val="1"/>
        <w:numPr>
          <w:ilvl w:val="0"/>
          <w:numId w:val="1"/>
        </w:numPr>
        <w:tabs>
          <w:tab w:val="left" w:pos="90"/>
        </w:tabs>
        <w:jc w:val="both"/>
        <w:rPr>
          <w:color w:val="auto"/>
          <w:lang w:val="sr-Cyrl-CS"/>
        </w:rPr>
      </w:pPr>
      <w:r w:rsidRPr="00A979A9">
        <w:rPr>
          <w:color w:val="auto"/>
          <w:lang w:val="sr-Cyrl-CS"/>
        </w:rPr>
        <w:t xml:space="preserve">У колони 7.- уписати укупну вредност са ПДВ-ом; </w:t>
      </w:r>
    </w:p>
    <w:p w:rsidR="001D03AD" w:rsidRPr="00E87462" w:rsidRDefault="001D03AD" w:rsidP="001D03AD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7030A0"/>
          <w:kern w:val="0"/>
          <w:lang w:val="sr-Cyrl-CS" w:eastAsia="en-US"/>
        </w:rPr>
      </w:pPr>
      <w:r w:rsidRPr="00EE4149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Pr="00EE4149">
        <w:rPr>
          <w:rFonts w:eastAsia="Calibri"/>
          <w:color w:val="auto"/>
          <w:kern w:val="0"/>
          <w:lang w:val="sr-Cyrl-CS" w:eastAsia="en-US"/>
        </w:rPr>
        <w:t>:</w:t>
      </w:r>
    </w:p>
    <w:p w:rsidR="00A56A69" w:rsidRPr="0058728D" w:rsidRDefault="001D03AD" w:rsidP="00A56A69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bookmarkStart w:id="0" w:name="_GoBack"/>
      <w:r w:rsidRPr="0058728D">
        <w:rPr>
          <w:rFonts w:eastAsia="Calibri"/>
          <w:color w:val="auto"/>
          <w:kern w:val="0"/>
          <w:lang w:val="sr-Cyrl-CS" w:eastAsia="en-US"/>
        </w:rPr>
        <w:t xml:space="preserve">       </w:t>
      </w:r>
      <w:r w:rsidR="0058728D" w:rsidRPr="0058728D">
        <w:rPr>
          <w:rFonts w:eastAsia="Times New Roman"/>
          <w:color w:val="auto"/>
          <w:kern w:val="0"/>
          <w:lang w:val="sr-Latn-RS" w:eastAsia="en-US"/>
        </w:rPr>
        <w:t xml:space="preserve"> </w:t>
      </w:r>
      <w:r w:rsidR="00A56A69" w:rsidRPr="0058728D"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понуђач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није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произвођач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дужан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је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да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 H</w:t>
      </w:r>
      <w:r w:rsidR="00A56A69" w:rsidRPr="0058728D">
        <w:rPr>
          <w:rFonts w:eastAsia="Times New Roman"/>
          <w:color w:val="auto"/>
          <w:kern w:val="0"/>
          <w:lang w:val="sr-Cyrl-CS" w:eastAsia="en-US"/>
        </w:rPr>
        <w:t>А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CCP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сертификат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о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пословно-техничкој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сарадњи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или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уговор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о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купопродаји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зa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2021.годину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произвођача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којег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набавља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робу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и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од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којег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би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вршио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испоруку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предмета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јавне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набавке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Дому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A56A69" w:rsidRPr="0058728D">
        <w:rPr>
          <w:rFonts w:eastAsia="Times New Roman"/>
          <w:color w:val="auto"/>
          <w:kern w:val="0"/>
          <w:lang w:eastAsia="en-US"/>
        </w:rPr>
        <w:t>Стамница</w:t>
      </w:r>
      <w:proofErr w:type="spellEnd"/>
      <w:r w:rsidR="00A56A69" w:rsidRPr="0058728D">
        <w:rPr>
          <w:rFonts w:eastAsia="Times New Roman"/>
          <w:color w:val="auto"/>
          <w:kern w:val="0"/>
          <w:lang w:eastAsia="en-US"/>
        </w:rPr>
        <w:t>.</w:t>
      </w:r>
    </w:p>
    <w:p w:rsidR="0080432C" w:rsidRPr="0058728D" w:rsidRDefault="0058728D" w:rsidP="0080432C">
      <w:pPr>
        <w:tabs>
          <w:tab w:val="left" w:pos="1418"/>
          <w:tab w:val="left" w:pos="666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58728D">
        <w:rPr>
          <w:rFonts w:eastAsia="Times New Roman"/>
          <w:color w:val="auto"/>
          <w:kern w:val="0"/>
          <w:lang w:eastAsia="en-US"/>
        </w:rPr>
        <w:t xml:space="preserve">        </w:t>
      </w:r>
      <w:r w:rsidR="0080432C" w:rsidRPr="0058728D">
        <w:rPr>
          <w:rFonts w:eastAsia="Times New Roman"/>
          <w:color w:val="auto"/>
          <w:kern w:val="0"/>
          <w:lang w:eastAsia="en-US"/>
        </w:rPr>
        <w:t>M</w:t>
      </w:r>
      <w:r w:rsidR="0080432C" w:rsidRPr="0058728D">
        <w:rPr>
          <w:rFonts w:eastAsia="Times New Roman"/>
          <w:color w:val="auto"/>
          <w:kern w:val="0"/>
          <w:lang w:val="ru-RU" w:eastAsia="en-US"/>
        </w:rPr>
        <w:t>есне прера</w:t>
      </w:r>
      <w:r w:rsidR="0080432C" w:rsidRPr="0058728D">
        <w:rPr>
          <w:rFonts w:eastAsia="Times New Roman"/>
          <w:color w:val="auto"/>
          <w:kern w:val="0"/>
          <w:lang w:eastAsia="en-US"/>
        </w:rPr>
        <w:t>ђ</w:t>
      </w:r>
      <w:r w:rsidR="0080432C" w:rsidRPr="0058728D">
        <w:rPr>
          <w:rFonts w:eastAsia="Times New Roman"/>
          <w:color w:val="auto"/>
          <w:kern w:val="0"/>
          <w:lang w:val="ru-RU" w:eastAsia="en-US"/>
        </w:rPr>
        <w:t xml:space="preserve">евине морају бити у складу и са Правилником о квалитету и другим захтевима за производе од меса </w:t>
      </w:r>
      <w:proofErr w:type="gramStart"/>
      <w:r w:rsidR="0080432C" w:rsidRPr="0058728D">
        <w:rPr>
          <w:rFonts w:eastAsia="Times New Roman"/>
          <w:color w:val="auto"/>
          <w:kern w:val="0"/>
          <w:lang w:val="ru-RU" w:eastAsia="en-US"/>
        </w:rPr>
        <w:t>(</w:t>
      </w:r>
      <w:r w:rsidR="0080432C" w:rsidRPr="0058728D">
        <w:rPr>
          <w:rFonts w:eastAsia="Times New Roman"/>
          <w:color w:val="auto"/>
          <w:kern w:val="0"/>
          <w:lang w:eastAsia="en-US"/>
        </w:rPr>
        <w:t xml:space="preserve"> „</w:t>
      </w:r>
      <w:proofErr w:type="spellStart"/>
      <w:proofErr w:type="gramEnd"/>
      <w:r w:rsidR="0080432C" w:rsidRPr="0058728D">
        <w:rPr>
          <w:rFonts w:eastAsia="Times New Roman"/>
          <w:color w:val="auto"/>
          <w:kern w:val="0"/>
          <w:lang w:eastAsia="en-US"/>
        </w:rPr>
        <w:t>Сл</w:t>
      </w:r>
      <w:proofErr w:type="spellEnd"/>
      <w:r w:rsidR="0080432C" w:rsidRPr="0058728D">
        <w:rPr>
          <w:rFonts w:eastAsia="Times New Roman"/>
          <w:color w:val="auto"/>
          <w:kern w:val="0"/>
          <w:lang w:eastAsia="en-US"/>
        </w:rPr>
        <w:t xml:space="preserve">. </w:t>
      </w:r>
      <w:proofErr w:type="spellStart"/>
      <w:r w:rsidR="0080432C" w:rsidRPr="0058728D">
        <w:rPr>
          <w:rFonts w:eastAsia="Times New Roman"/>
          <w:color w:val="auto"/>
          <w:kern w:val="0"/>
          <w:lang w:eastAsia="en-US"/>
        </w:rPr>
        <w:t>гласник</w:t>
      </w:r>
      <w:proofErr w:type="spellEnd"/>
      <w:r w:rsidR="0080432C" w:rsidRPr="0058728D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="0080432C" w:rsidRPr="0058728D">
        <w:rPr>
          <w:rFonts w:eastAsia="Times New Roman"/>
          <w:color w:val="auto"/>
          <w:kern w:val="0"/>
          <w:lang w:eastAsia="en-US"/>
        </w:rPr>
        <w:t>РС</w:t>
      </w:r>
      <w:proofErr w:type="spellEnd"/>
      <w:r w:rsidR="0080432C" w:rsidRPr="0058728D">
        <w:rPr>
          <w:rFonts w:eastAsia="Times New Roman"/>
          <w:color w:val="auto"/>
          <w:kern w:val="0"/>
          <w:lang w:eastAsia="en-US"/>
        </w:rPr>
        <w:t xml:space="preserve">“, </w:t>
      </w:r>
      <w:proofErr w:type="spellStart"/>
      <w:r w:rsidR="0080432C" w:rsidRPr="0058728D">
        <w:rPr>
          <w:rFonts w:eastAsia="Times New Roman"/>
          <w:color w:val="auto"/>
          <w:kern w:val="0"/>
          <w:lang w:eastAsia="en-US"/>
        </w:rPr>
        <w:t>бр</w:t>
      </w:r>
      <w:proofErr w:type="spellEnd"/>
      <w:r w:rsidR="0080432C" w:rsidRPr="0058728D">
        <w:rPr>
          <w:rFonts w:eastAsia="Times New Roman"/>
          <w:color w:val="auto"/>
          <w:kern w:val="0"/>
          <w:lang w:eastAsia="en-US"/>
        </w:rPr>
        <w:t>. 94/15 и 104/15</w:t>
      </w:r>
      <w:r w:rsidR="0080432C" w:rsidRPr="0058728D">
        <w:rPr>
          <w:rFonts w:eastAsia="Times New Roman"/>
          <w:color w:val="auto"/>
          <w:kern w:val="0"/>
          <w:lang w:val="ru-RU" w:eastAsia="en-US"/>
        </w:rPr>
        <w:t xml:space="preserve">). </w:t>
      </w:r>
    </w:p>
    <w:bookmarkEnd w:id="0"/>
    <w:p w:rsidR="0080432C" w:rsidRPr="009070A3" w:rsidRDefault="0080432C" w:rsidP="0080432C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9070A3">
        <w:rPr>
          <w:rFonts w:eastAsia="Calibri"/>
          <w:color w:val="auto"/>
          <w:kern w:val="0"/>
          <w:lang w:val="sr-Cyrl-CS" w:eastAsia="en-US"/>
        </w:rPr>
        <w:t xml:space="preserve">       Приликом преузимања добара врши се квалитативни и квантитативни пријем робе. П</w:t>
      </w:r>
      <w:r w:rsidRPr="009070A3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Pr="009070A3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80432C" w:rsidRPr="009070A3" w:rsidRDefault="0080432C" w:rsidP="0080432C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9070A3">
        <w:rPr>
          <w:color w:val="auto"/>
          <w:kern w:val="2"/>
          <w:lang w:val="sr-Cyrl-CS"/>
        </w:rPr>
        <w:t xml:space="preserve">       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Pr="009070A3">
        <w:rPr>
          <w:color w:val="auto"/>
          <w:kern w:val="2"/>
        </w:rPr>
        <w:t>o</w:t>
      </w:r>
      <w:r w:rsidRPr="009070A3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9070A3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9070A3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1D03AD" w:rsidRPr="00EE4149" w:rsidRDefault="0080432C" w:rsidP="0080432C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9070A3">
        <w:rPr>
          <w:color w:val="auto"/>
          <w:kern w:val="2"/>
          <w:lang w:val="sr-Cyrl-CS"/>
        </w:rPr>
        <w:t xml:space="preserve">        Испорука добара је сукцесивна и према потребама Наручиоца</w:t>
      </w:r>
    </w:p>
    <w:p w:rsidR="001D03AD" w:rsidRPr="00A979A9" w:rsidRDefault="001D03AD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sectPr w:rsidR="001D03AD" w:rsidRPr="00A979A9" w:rsidSect="00581002">
      <w:headerReference w:type="default" r:id="rId8"/>
      <w:footerReference w:type="default" r:id="rId9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B4" w:rsidRDefault="00BB62B4" w:rsidP="000B7FFE">
      <w:pPr>
        <w:spacing w:line="240" w:lineRule="auto"/>
      </w:pPr>
      <w:r>
        <w:separator/>
      </w:r>
    </w:p>
  </w:endnote>
  <w:endnote w:type="continuationSeparator" w:id="0">
    <w:p w:rsidR="00BB62B4" w:rsidRDefault="00BB62B4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5257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9C8" w:rsidRDefault="006019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2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B4" w:rsidRDefault="00BB62B4" w:rsidP="000B7FFE">
      <w:pPr>
        <w:spacing w:line="240" w:lineRule="auto"/>
      </w:pPr>
      <w:r>
        <w:separator/>
      </w:r>
    </w:p>
  </w:footnote>
  <w:footnote w:type="continuationSeparator" w:id="0">
    <w:p w:rsidR="00BB62B4" w:rsidRDefault="00BB62B4" w:rsidP="000B7F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D8" w:rsidRDefault="00412CD8">
    <w:pPr>
      <w:pStyle w:val="Header"/>
      <w:rPr>
        <w:lang w:val="sr-Latn-RS"/>
      </w:rPr>
    </w:pPr>
  </w:p>
  <w:p w:rsidR="00412CD8" w:rsidRPr="00412CD8" w:rsidRDefault="00412CD8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40457"/>
    <w:rsid w:val="000B3190"/>
    <w:rsid w:val="000B7FFE"/>
    <w:rsid w:val="00133C80"/>
    <w:rsid w:val="001C5972"/>
    <w:rsid w:val="001D03AD"/>
    <w:rsid w:val="001D7FA6"/>
    <w:rsid w:val="001E3242"/>
    <w:rsid w:val="00267319"/>
    <w:rsid w:val="002812CE"/>
    <w:rsid w:val="002B02C7"/>
    <w:rsid w:val="003233B3"/>
    <w:rsid w:val="003E1E8E"/>
    <w:rsid w:val="003F43BA"/>
    <w:rsid w:val="003F535C"/>
    <w:rsid w:val="00412CD8"/>
    <w:rsid w:val="004A15D7"/>
    <w:rsid w:val="00546FAE"/>
    <w:rsid w:val="00581002"/>
    <w:rsid w:val="0058728D"/>
    <w:rsid w:val="006019C8"/>
    <w:rsid w:val="006434DC"/>
    <w:rsid w:val="006510DE"/>
    <w:rsid w:val="00654017"/>
    <w:rsid w:val="006A3313"/>
    <w:rsid w:val="006D5217"/>
    <w:rsid w:val="006F4204"/>
    <w:rsid w:val="0075628C"/>
    <w:rsid w:val="0079575F"/>
    <w:rsid w:val="007B69D4"/>
    <w:rsid w:val="007E2B98"/>
    <w:rsid w:val="0080432C"/>
    <w:rsid w:val="0087271E"/>
    <w:rsid w:val="008B07D6"/>
    <w:rsid w:val="00A16218"/>
    <w:rsid w:val="00A56A69"/>
    <w:rsid w:val="00A979A9"/>
    <w:rsid w:val="00B818D6"/>
    <w:rsid w:val="00BB62B4"/>
    <w:rsid w:val="00C874FD"/>
    <w:rsid w:val="00CB5B63"/>
    <w:rsid w:val="00CB728B"/>
    <w:rsid w:val="00CC7BAE"/>
    <w:rsid w:val="00D06991"/>
    <w:rsid w:val="00D10A17"/>
    <w:rsid w:val="00D77174"/>
    <w:rsid w:val="00D83434"/>
    <w:rsid w:val="00D867C9"/>
    <w:rsid w:val="00DB011A"/>
    <w:rsid w:val="00DB7985"/>
    <w:rsid w:val="00E87462"/>
    <w:rsid w:val="00EA6377"/>
    <w:rsid w:val="00EB639B"/>
    <w:rsid w:val="00EE4149"/>
    <w:rsid w:val="00F87E86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32</cp:revision>
  <cp:lastPrinted>2021-03-16T12:37:00Z</cp:lastPrinted>
  <dcterms:created xsi:type="dcterms:W3CDTF">2020-10-19T06:37:00Z</dcterms:created>
  <dcterms:modified xsi:type="dcterms:W3CDTF">2021-04-08T07:58:00Z</dcterms:modified>
</cp:coreProperties>
</file>